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862867"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862867">
        <w:rPr>
          <w:rFonts w:ascii="Arial" w:hAnsi="Arial" w:cs="Arial"/>
          <w:sz w:val="24"/>
          <w:szCs w:val="24"/>
          <w:lang w:val="sr-Cyrl-RS"/>
        </w:rPr>
        <w:t>АП ВОЈВОДИНА</w:t>
      </w:r>
    </w:p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862867">
        <w:rPr>
          <w:rFonts w:ascii="Arial" w:hAnsi="Arial" w:cs="Arial"/>
          <w:sz w:val="24"/>
          <w:szCs w:val="24"/>
          <w:lang w:val="sr-Cyrl-RS"/>
        </w:rPr>
        <w:t>ГРАД ВРШАЦ</w:t>
      </w:r>
    </w:p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862867">
        <w:rPr>
          <w:rFonts w:ascii="Arial" w:hAnsi="Arial" w:cs="Arial"/>
          <w:sz w:val="24"/>
          <w:szCs w:val="24"/>
          <w:lang w:val="sr-Cyrl-RS"/>
        </w:rPr>
        <w:t>Б</w:t>
      </w:r>
      <w:r w:rsidRPr="00862867">
        <w:rPr>
          <w:rFonts w:ascii="Arial" w:hAnsi="Arial" w:cs="Arial"/>
          <w:sz w:val="24"/>
          <w:szCs w:val="24"/>
          <w:lang w:val="sr-Latn-CS"/>
        </w:rPr>
        <w:t>рој</w:t>
      </w:r>
      <w:r w:rsidRPr="00862867">
        <w:rPr>
          <w:rFonts w:ascii="Arial" w:hAnsi="Arial" w:cs="Arial"/>
          <w:sz w:val="24"/>
          <w:szCs w:val="24"/>
          <w:lang w:val="sr-Cyrl-CS"/>
        </w:rPr>
        <w:t>:</w:t>
      </w:r>
      <w:r w:rsidRPr="008628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404</w:t>
      </w:r>
      <w:r>
        <w:rPr>
          <w:rFonts w:ascii="Arial" w:hAnsi="Arial" w:cs="Arial"/>
          <w:sz w:val="24"/>
          <w:szCs w:val="24"/>
          <w:lang w:val="sr-Latn-RS"/>
        </w:rPr>
        <w:t>- 74</w:t>
      </w:r>
      <w:r w:rsidRPr="00525EF6">
        <w:rPr>
          <w:rFonts w:ascii="Arial" w:hAnsi="Arial" w:cs="Arial"/>
          <w:sz w:val="24"/>
          <w:szCs w:val="24"/>
          <w:lang w:val="sr-Cyrl-RS"/>
        </w:rPr>
        <w:t>/</w:t>
      </w:r>
      <w:r>
        <w:rPr>
          <w:rFonts w:ascii="Arial" w:hAnsi="Arial" w:cs="Arial"/>
          <w:sz w:val="24"/>
          <w:szCs w:val="24"/>
          <w:lang w:val="sr-Cyrl-RS"/>
        </w:rPr>
        <w:t>2019-</w:t>
      </w:r>
      <w:r>
        <w:rPr>
          <w:rFonts w:ascii="Arial" w:hAnsi="Arial" w:cs="Arial"/>
          <w:sz w:val="24"/>
          <w:szCs w:val="24"/>
          <w:lang w:val="sr-Latn-RS"/>
        </w:rPr>
        <w:t>IV-09</w:t>
      </w:r>
    </w:p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862867">
        <w:rPr>
          <w:rFonts w:ascii="Arial" w:hAnsi="Arial" w:cs="Arial"/>
          <w:sz w:val="24"/>
          <w:szCs w:val="24"/>
          <w:lang w:val="sr-Cyrl-CS"/>
        </w:rPr>
        <w:t xml:space="preserve">26300 В р ш а ц </w:t>
      </w:r>
    </w:p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862867">
        <w:rPr>
          <w:rFonts w:ascii="Arial" w:hAnsi="Arial" w:cs="Arial"/>
          <w:sz w:val="24"/>
          <w:szCs w:val="24"/>
          <w:lang w:val="sr-Cyrl-CS"/>
        </w:rPr>
        <w:t>Трг победе 1</w:t>
      </w:r>
    </w:p>
    <w:p w:rsidR="007115C2" w:rsidRPr="00862867" w:rsidRDefault="007115C2" w:rsidP="007115C2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862867">
        <w:rPr>
          <w:rFonts w:ascii="Arial" w:hAnsi="Arial" w:cs="Arial"/>
          <w:sz w:val="24"/>
          <w:szCs w:val="24"/>
          <w:lang w:val="sr-Latn-RS"/>
        </w:rPr>
        <w:t>www.vrsac.com</w:t>
      </w:r>
    </w:p>
    <w:p w:rsidR="007115C2" w:rsidRPr="00077771" w:rsidRDefault="007115C2" w:rsidP="007115C2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077771">
        <w:rPr>
          <w:rFonts w:ascii="Arial" w:hAnsi="Arial" w:cs="Arial"/>
          <w:sz w:val="24"/>
          <w:szCs w:val="24"/>
          <w:lang w:val="sr-Cyrl-CS"/>
        </w:rPr>
        <w:t>Датум</w:t>
      </w:r>
      <w:r w:rsidRPr="00993AF8">
        <w:rPr>
          <w:rFonts w:ascii="Arial" w:hAnsi="Arial" w:cs="Arial"/>
          <w:sz w:val="24"/>
          <w:szCs w:val="24"/>
          <w:lang w:val="sr-Cyrl-CS"/>
        </w:rPr>
        <w:t>:</w:t>
      </w:r>
      <w:r w:rsidRPr="00993AF8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27</w:t>
      </w:r>
      <w:r w:rsidRPr="001426C5">
        <w:rPr>
          <w:rFonts w:ascii="Arial" w:hAnsi="Arial" w:cs="Arial"/>
          <w:sz w:val="24"/>
          <w:szCs w:val="24"/>
          <w:lang w:val="sr-Cyrl-RS"/>
        </w:rPr>
        <w:t>.11</w:t>
      </w:r>
      <w:r>
        <w:rPr>
          <w:rFonts w:ascii="Arial" w:hAnsi="Arial" w:cs="Arial"/>
          <w:sz w:val="24"/>
          <w:szCs w:val="24"/>
          <w:lang w:val="sr-Cyrl-RS"/>
        </w:rPr>
        <w:t>.2019</w:t>
      </w:r>
      <w:r w:rsidRPr="00993AF8">
        <w:rPr>
          <w:rFonts w:ascii="Arial" w:hAnsi="Arial" w:cs="Arial"/>
          <w:sz w:val="24"/>
          <w:szCs w:val="24"/>
          <w:lang w:val="sr-Latn-CS"/>
        </w:rPr>
        <w:t>.</w:t>
      </w:r>
    </w:p>
    <w:p w:rsidR="007115C2" w:rsidRDefault="007115C2" w:rsidP="007115C2">
      <w:pPr>
        <w:tabs>
          <w:tab w:val="left" w:pos="126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7115C2" w:rsidRPr="00091758" w:rsidRDefault="007115C2" w:rsidP="007115C2">
      <w:pPr>
        <w:jc w:val="both"/>
        <w:rPr>
          <w:rFonts w:ascii="Arial" w:hAnsi="Arial" w:cs="Arial"/>
          <w:color w:val="FF0000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  о  з  и  в</w:t>
      </w:r>
    </w:p>
    <w:p w:rsidR="007115C2" w:rsidRDefault="007115C2" w:rsidP="007115C2">
      <w:pPr>
        <w:jc w:val="center"/>
        <w:rPr>
          <w:rFonts w:ascii="Arial" w:hAnsi="Arial" w:cs="Arial"/>
          <w:b/>
          <w:lang w:val="sr-Cyrl-CS"/>
        </w:rPr>
      </w:pPr>
      <w:r w:rsidRPr="000A7947">
        <w:rPr>
          <w:rFonts w:ascii="Arial" w:hAnsi="Arial" w:cs="Arial"/>
          <w:b/>
          <w:lang w:val="sr-Cyrl-CS"/>
        </w:rPr>
        <w:t xml:space="preserve">за </w:t>
      </w:r>
      <w:r>
        <w:rPr>
          <w:rFonts w:ascii="Arial" w:hAnsi="Arial" w:cs="Arial"/>
          <w:b/>
          <w:lang w:val="sr-Cyrl-CS"/>
        </w:rPr>
        <w:t>прикупљање понуда за јавну набавку мале вредности наруџбеницом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39. став 2. Закона о јавним набавкама (Сл. гласним РС бр. 124/12, 14/15 и 68/15) позивамо да у поступку набавке мале вредности доставите понуду: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718"/>
      </w:tblGrid>
      <w:tr w:rsidR="007115C2" w:rsidRPr="00986ADA" w:rsidTr="00770170"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Предмет пнуде:</w:t>
            </w:r>
          </w:p>
        </w:tc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Набавка ситног потрошног материјала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7115C2" w:rsidRPr="00986ADA" w:rsidTr="00770170"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Рок за доставу понуде:</w:t>
            </w:r>
          </w:p>
        </w:tc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4A4055">
              <w:rPr>
                <w:rFonts w:ascii="Arial" w:hAnsi="Arial" w:cs="Arial"/>
                <w:lang w:val="sr-Latn-CS"/>
              </w:rPr>
              <w:t>03.12</w:t>
            </w:r>
            <w:r>
              <w:rPr>
                <w:rFonts w:ascii="Arial" w:hAnsi="Arial" w:cs="Arial"/>
                <w:lang w:val="sr-Cyrl-CS"/>
              </w:rPr>
              <w:t>.2019</w:t>
            </w:r>
            <w:r w:rsidRPr="00986ADA">
              <w:rPr>
                <w:rFonts w:ascii="Arial" w:hAnsi="Arial" w:cs="Arial"/>
                <w:lang w:val="sr-Cyrl-CS"/>
              </w:rPr>
              <w:t>. до 1</w:t>
            </w:r>
            <w:r>
              <w:rPr>
                <w:rFonts w:ascii="Arial" w:hAnsi="Arial" w:cs="Arial"/>
                <w:lang w:val="sr-Cyrl-RS"/>
              </w:rPr>
              <w:t>0</w:t>
            </w:r>
            <w:r w:rsidRPr="00986ADA">
              <w:rPr>
                <w:rFonts w:ascii="Arial" w:hAnsi="Arial" w:cs="Arial"/>
                <w:lang w:val="sr-Cyrl-CS"/>
              </w:rPr>
              <w:t>,00 сати</w:t>
            </w:r>
          </w:p>
        </w:tc>
      </w:tr>
      <w:tr w:rsidR="007115C2" w:rsidRPr="00986ADA" w:rsidTr="00770170"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Обавезни елементи понуде:</w:t>
            </w:r>
          </w:p>
        </w:tc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Према обрасцу понуде из прилога</w:t>
            </w:r>
          </w:p>
        </w:tc>
      </w:tr>
      <w:tr w:rsidR="007115C2" w:rsidRPr="00986ADA" w:rsidTr="00770170"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Најнижа пнуђена цена</w:t>
            </w:r>
          </w:p>
        </w:tc>
      </w:tr>
      <w:tr w:rsidR="007115C2" w:rsidRPr="00986ADA" w:rsidTr="00770170"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Начин достављања понуде:</w:t>
            </w:r>
          </w:p>
        </w:tc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 xml:space="preserve">Лично, или поштом на адресу </w:t>
            </w:r>
            <w:r>
              <w:rPr>
                <w:rFonts w:ascii="Arial" w:hAnsi="Arial" w:cs="Arial"/>
                <w:lang w:val="sr-Cyrl-CS"/>
              </w:rPr>
              <w:t>Град Вршац Трг победе 1 Вршац</w:t>
            </w:r>
          </w:p>
        </w:tc>
      </w:tr>
      <w:tr w:rsidR="007115C2" w:rsidRPr="00986ADA" w:rsidTr="00770170">
        <w:tc>
          <w:tcPr>
            <w:tcW w:w="5069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Особа за контакт:</w:t>
            </w:r>
          </w:p>
        </w:tc>
        <w:tc>
          <w:tcPr>
            <w:tcW w:w="5069" w:type="dxa"/>
          </w:tcPr>
          <w:p w:rsidR="007115C2" w:rsidRPr="00986ADA" w:rsidRDefault="007115C2" w:rsidP="00770170">
            <w:pPr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 xml:space="preserve">Перић Слободан, </w:t>
            </w:r>
          </w:p>
          <w:p w:rsidR="007115C2" w:rsidRPr="00E74C15" w:rsidRDefault="007115C2" w:rsidP="00770170">
            <w:pPr>
              <w:rPr>
                <w:rFonts w:ascii="Arial" w:hAnsi="Arial" w:cs="Arial"/>
                <w:lang w:val="sr-Latn-RS"/>
              </w:rPr>
            </w:pPr>
            <w:r w:rsidRPr="00986ADA">
              <w:rPr>
                <w:rFonts w:ascii="Arial" w:hAnsi="Arial" w:cs="Arial"/>
                <w:lang w:val="sr-Cyrl-CS"/>
              </w:rPr>
              <w:t>Е-</w:t>
            </w:r>
            <w:r w:rsidRPr="00986ADA">
              <w:rPr>
                <w:rFonts w:ascii="Arial" w:hAnsi="Arial" w:cs="Arial"/>
              </w:rPr>
              <w:t>mail</w:t>
            </w:r>
            <w:r w:rsidRPr="00986AD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speric</w:t>
            </w:r>
            <w:r w:rsidRPr="00986ADA">
              <w:rPr>
                <w:rFonts w:ascii="Arial" w:hAnsi="Arial" w:cs="Arial"/>
                <w:lang w:val="sr-Cyrl-CS"/>
              </w:rPr>
              <w:t>@</w:t>
            </w:r>
            <w:r>
              <w:rPr>
                <w:rFonts w:ascii="Arial" w:hAnsi="Arial" w:cs="Arial"/>
                <w:lang w:val="sr-Latn-RS"/>
              </w:rPr>
              <w:t>vrsac.org.vs</w:t>
            </w:r>
          </w:p>
        </w:tc>
      </w:tr>
    </w:tbl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Pr="00091758" w:rsidRDefault="007115C2" w:rsidP="007115C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Попуњен, потписан и оверен образац понуде доставити у затвореном коверту са назнаком: </w:t>
      </w:r>
      <w:r>
        <w:rPr>
          <w:rFonts w:ascii="Arial" w:hAnsi="Arial" w:cs="Arial"/>
          <w:b/>
          <w:lang w:val="sr-Cyrl-CS"/>
        </w:rPr>
        <w:t>понуда по набавци бр.</w:t>
      </w:r>
      <w:r w:rsidRPr="00B02DDE">
        <w:rPr>
          <w:rFonts w:ascii="Arial" w:hAnsi="Arial" w:cs="Arial"/>
          <w:lang w:val="sr-Cyrl-RS"/>
        </w:rPr>
        <w:t xml:space="preserve"> </w:t>
      </w:r>
      <w:r w:rsidRPr="00B02DDE">
        <w:rPr>
          <w:rFonts w:ascii="Arial" w:hAnsi="Arial" w:cs="Arial"/>
          <w:b/>
          <w:lang w:val="sr-Cyrl-RS"/>
        </w:rPr>
        <w:t>404</w:t>
      </w:r>
      <w:r w:rsidRPr="00B02DDE">
        <w:rPr>
          <w:rFonts w:ascii="Arial" w:hAnsi="Arial" w:cs="Arial"/>
          <w:b/>
          <w:lang w:val="sr-Latn-RS"/>
        </w:rPr>
        <w:t>-</w:t>
      </w:r>
      <w:r>
        <w:rPr>
          <w:rFonts w:ascii="Arial" w:hAnsi="Arial" w:cs="Arial"/>
          <w:b/>
          <w:lang w:val="sr-Latn-RS"/>
        </w:rPr>
        <w:t>74</w:t>
      </w:r>
      <w:r w:rsidRPr="00B02DDE">
        <w:rPr>
          <w:rFonts w:ascii="Arial" w:hAnsi="Arial" w:cs="Arial"/>
          <w:b/>
          <w:lang w:val="sr-Cyrl-RS"/>
        </w:rPr>
        <w:t>/2019-</w:t>
      </w:r>
      <w:r w:rsidRPr="00B02DDE">
        <w:rPr>
          <w:rFonts w:ascii="Arial" w:hAnsi="Arial" w:cs="Arial"/>
          <w:b/>
          <w:lang w:val="sr-Latn-RS"/>
        </w:rPr>
        <w:t>IV-09</w:t>
      </w:r>
      <w:r>
        <w:rPr>
          <w:rFonts w:ascii="Arial" w:hAnsi="Arial" w:cs="Arial"/>
          <w:b/>
          <w:lang w:val="sr-Cyrl-CS"/>
        </w:rPr>
        <w:t xml:space="preserve"> набавка ситног потрошног материјала – не отварај</w:t>
      </w:r>
      <w:r w:rsidRPr="00E1491F">
        <w:rPr>
          <w:rFonts w:ascii="Arial" w:hAnsi="Arial" w:cs="Arial"/>
          <w:lang w:val="sr-Cyrl-CS"/>
        </w:rPr>
        <w:t>,</w:t>
      </w:r>
      <w:r w:rsidRPr="00091758">
        <w:rPr>
          <w:rFonts w:ascii="Arial" w:hAnsi="Arial" w:cs="Arial"/>
          <w:b/>
          <w:color w:val="FF0000"/>
          <w:lang w:val="sr-Cyrl-CS"/>
        </w:rPr>
        <w:t xml:space="preserve"> </w:t>
      </w:r>
      <w:r w:rsidRPr="00091758">
        <w:rPr>
          <w:rFonts w:ascii="Arial" w:hAnsi="Arial" w:cs="Arial"/>
          <w:lang w:val="sr-Cyrl-CS"/>
        </w:rPr>
        <w:t>на адресу</w:t>
      </w:r>
      <w:r>
        <w:rPr>
          <w:rFonts w:ascii="Arial" w:hAnsi="Arial" w:cs="Arial"/>
          <w:lang w:val="sr-Cyrl-CS"/>
        </w:rPr>
        <w:t>:</w:t>
      </w:r>
      <w:r w:rsidRPr="00986AD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Град Вршац </w:t>
      </w:r>
      <w:r>
        <w:rPr>
          <w:rFonts w:ascii="Arial" w:hAnsi="Arial" w:cs="Arial"/>
          <w:lang w:val="sr-Cyrl-RS"/>
        </w:rPr>
        <w:t>Ул</w:t>
      </w:r>
      <w:r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Cyrl-CS"/>
        </w:rPr>
        <w:t>Трг победе 1 Вршац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Неблаговремене и непотпуне понуде неће бити разматране.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pStyle w:val="Normal1"/>
        <w:tabs>
          <w:tab w:val="left" w:leader="underscore" w:pos="5670"/>
        </w:tabs>
        <w:spacing w:before="0" w:beforeAutospacing="0" w:after="240" w:afterAutospacing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Градоначелник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Драгана Митровић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Pr="008E29E7" w:rsidRDefault="007115C2" w:rsidP="007115C2">
      <w:pPr>
        <w:jc w:val="center"/>
        <w:rPr>
          <w:rFonts w:ascii="Arial" w:hAnsi="Arial" w:cs="Arial"/>
          <w:b/>
          <w:bCs/>
          <w:lang w:val="sr-Cyrl-RS"/>
        </w:rPr>
      </w:pPr>
      <w:r w:rsidRPr="004A42C0">
        <w:rPr>
          <w:rFonts w:ascii="Arial" w:hAnsi="Arial" w:cs="Arial"/>
          <w:b/>
          <w:bCs/>
          <w:lang w:val="sr-Cyrl-CS"/>
        </w:rPr>
        <w:lastRenderedPageBreak/>
        <w:t xml:space="preserve">ИЗЈАВА </w:t>
      </w:r>
      <w:r>
        <w:rPr>
          <w:rFonts w:ascii="Arial" w:hAnsi="Arial" w:cs="Arial"/>
          <w:b/>
          <w:bCs/>
          <w:lang w:val="sr-Cyrl-RS"/>
        </w:rPr>
        <w:t>ПОНУЂАЧА</w:t>
      </w:r>
    </w:p>
    <w:p w:rsidR="007115C2" w:rsidRPr="004A42C0" w:rsidRDefault="007115C2" w:rsidP="007115C2">
      <w:pPr>
        <w:jc w:val="center"/>
        <w:rPr>
          <w:rFonts w:ascii="Arial" w:hAnsi="Arial" w:cs="Arial"/>
          <w:b/>
          <w:bCs/>
          <w:lang w:val="sr-Cyrl-CS"/>
        </w:rPr>
      </w:pPr>
      <w:r w:rsidRPr="004A42C0">
        <w:rPr>
          <w:rFonts w:ascii="Arial" w:hAnsi="Arial" w:cs="Arial"/>
          <w:b/>
          <w:bCs/>
          <w:lang w:val="sr-Cyrl-CS"/>
        </w:rPr>
        <w:t>О ИСПУЊАВАЊУ УСЛОВА ИЗ ЧЛ. 75. И 76. ЗАКОНА У ПОСТУПКУ ЈАВНЕ</w:t>
      </w:r>
    </w:p>
    <w:p w:rsidR="007115C2" w:rsidRPr="00750DB9" w:rsidRDefault="007115C2" w:rsidP="007115C2">
      <w:pPr>
        <w:jc w:val="center"/>
        <w:rPr>
          <w:rFonts w:ascii="Arial" w:hAnsi="Arial" w:cs="Arial"/>
          <w:b/>
          <w:bCs/>
          <w:color w:val="FF0000"/>
          <w:lang w:val="sr-Cyrl-CS"/>
        </w:rPr>
      </w:pPr>
      <w:r w:rsidRPr="004A42C0">
        <w:rPr>
          <w:rFonts w:ascii="Arial" w:hAnsi="Arial" w:cs="Arial"/>
          <w:b/>
          <w:bCs/>
          <w:lang w:val="sr-Cyrl-CS"/>
        </w:rPr>
        <w:t>НАБАВКЕ МАЛЕ ВРЕДНОСТИ</w:t>
      </w:r>
      <w:r>
        <w:rPr>
          <w:rFonts w:ascii="Arial" w:hAnsi="Arial" w:cs="Arial"/>
          <w:b/>
          <w:bCs/>
          <w:lang w:val="sr-Cyrl-CS"/>
        </w:rPr>
        <w:t xml:space="preserve"> бр</w:t>
      </w:r>
      <w:r>
        <w:rPr>
          <w:rFonts w:ascii="Arial" w:hAnsi="Arial" w:cs="Arial"/>
          <w:b/>
          <w:bCs/>
          <w:lang w:val="sr-Latn-CS"/>
        </w:rPr>
        <w:t>.</w:t>
      </w:r>
      <w:r>
        <w:rPr>
          <w:rFonts w:ascii="Arial" w:hAnsi="Arial" w:cs="Arial"/>
          <w:b/>
          <w:bCs/>
          <w:lang w:val="sr-Cyrl-CS"/>
        </w:rPr>
        <w:t>404-74/2019</w:t>
      </w:r>
      <w:r w:rsidRPr="00B02DDE">
        <w:rPr>
          <w:rFonts w:ascii="Arial" w:hAnsi="Arial" w:cs="Arial"/>
          <w:b/>
          <w:lang w:val="sr-Cyrl-RS"/>
        </w:rPr>
        <w:t>-</w:t>
      </w:r>
      <w:r w:rsidRPr="00B02DDE">
        <w:rPr>
          <w:rFonts w:ascii="Arial" w:hAnsi="Arial" w:cs="Arial"/>
          <w:b/>
          <w:lang w:val="sr-Latn-RS"/>
        </w:rPr>
        <w:t>IV-09</w:t>
      </w:r>
      <w:r>
        <w:rPr>
          <w:rFonts w:ascii="Arial" w:hAnsi="Arial" w:cs="Arial"/>
          <w:b/>
          <w:lang w:val="sr-Cyrl-CS"/>
        </w:rPr>
        <w:t xml:space="preserve"> (набавка ситног потрошног материјала) </w:t>
      </w:r>
    </w:p>
    <w:p w:rsidR="007115C2" w:rsidRPr="004A42C0" w:rsidRDefault="007115C2" w:rsidP="007115C2">
      <w:pPr>
        <w:jc w:val="center"/>
        <w:rPr>
          <w:rFonts w:ascii="Arial" w:hAnsi="Arial" w:cs="Arial"/>
          <w:b/>
          <w:bCs/>
          <w:lang w:val="sr-Cyrl-CS"/>
        </w:rPr>
      </w:pPr>
    </w:p>
    <w:p w:rsidR="007115C2" w:rsidRPr="004A42C0" w:rsidRDefault="007115C2" w:rsidP="007115C2">
      <w:pPr>
        <w:jc w:val="center"/>
        <w:rPr>
          <w:rFonts w:ascii="Arial" w:hAnsi="Arial" w:cs="Arial"/>
          <w:b/>
          <w:bCs/>
          <w:lang w:val="sr-Cyrl-CS"/>
        </w:rPr>
      </w:pPr>
    </w:p>
    <w:p w:rsidR="007115C2" w:rsidRPr="004A42C0" w:rsidRDefault="007115C2" w:rsidP="007115C2">
      <w:pPr>
        <w:jc w:val="both"/>
        <w:rPr>
          <w:rFonts w:ascii="Arial" w:hAnsi="Arial" w:cs="Arial"/>
          <w:lang w:val="sr-Cyrl-CS"/>
        </w:rPr>
      </w:pPr>
      <w:r w:rsidRPr="004A42C0">
        <w:rPr>
          <w:rFonts w:ascii="Arial" w:hAnsi="Arial" w:cs="Arial"/>
          <w:lang w:val="sr-Cyrl-CS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 w:rsidRPr="004A42C0">
        <w:rPr>
          <w:rFonts w:ascii="Arial" w:hAnsi="Arial" w:cs="Arial"/>
          <w:lang w:val="sr-Cyrl-CS"/>
        </w:rPr>
        <w:t>дајем следећу</w:t>
      </w:r>
    </w:p>
    <w:p w:rsidR="007115C2" w:rsidRPr="004A42C0" w:rsidRDefault="007115C2" w:rsidP="007115C2">
      <w:pPr>
        <w:jc w:val="both"/>
        <w:rPr>
          <w:rFonts w:ascii="Arial" w:hAnsi="Arial" w:cs="Arial"/>
          <w:lang w:val="sr-Cyrl-CS"/>
        </w:rPr>
      </w:pPr>
      <w:r w:rsidRPr="004A42C0">
        <w:rPr>
          <w:rFonts w:ascii="Arial" w:hAnsi="Arial" w:cs="Arial"/>
          <w:lang w:val="sr-Cyrl-CS"/>
        </w:rPr>
        <w:tab/>
      </w:r>
      <w:r w:rsidRPr="004A42C0">
        <w:rPr>
          <w:rFonts w:ascii="Arial" w:hAnsi="Arial" w:cs="Arial"/>
          <w:lang w:val="sr-Cyrl-CS"/>
        </w:rPr>
        <w:tab/>
      </w:r>
      <w:r w:rsidRPr="004A42C0">
        <w:rPr>
          <w:rFonts w:ascii="Arial" w:hAnsi="Arial" w:cs="Arial"/>
          <w:lang w:val="sr-Cyrl-CS"/>
        </w:rPr>
        <w:tab/>
      </w:r>
      <w:r w:rsidRPr="004A42C0">
        <w:rPr>
          <w:rFonts w:ascii="Arial" w:hAnsi="Arial" w:cs="Arial"/>
          <w:lang w:val="sr-Cyrl-CS"/>
        </w:rPr>
        <w:tab/>
      </w:r>
    </w:p>
    <w:p w:rsidR="007115C2" w:rsidRPr="004A42C0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И З Ј А В У</w:t>
      </w:r>
    </w:p>
    <w:p w:rsidR="007115C2" w:rsidRDefault="007115C2" w:rsidP="007115C2">
      <w:pPr>
        <w:jc w:val="center"/>
        <w:rPr>
          <w:rFonts w:ascii="Arial" w:hAnsi="Arial" w:cs="Arial"/>
          <w:b/>
          <w:lang w:val="sr-Cyrl-CS"/>
        </w:rPr>
      </w:pPr>
    </w:p>
    <w:p w:rsidR="007115C2" w:rsidRPr="00D42EE8" w:rsidRDefault="007115C2" w:rsidP="007115C2">
      <w:pPr>
        <w:jc w:val="center"/>
        <w:rPr>
          <w:rFonts w:ascii="Arial" w:hAnsi="Arial" w:cs="Arial"/>
          <w:b/>
          <w:lang w:val="sr-Cyrl-CS"/>
        </w:rPr>
      </w:pPr>
    </w:p>
    <w:p w:rsidR="007115C2" w:rsidRPr="007D16A7" w:rsidRDefault="007115C2" w:rsidP="007115C2">
      <w:pPr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lang w:val="sr-Cyrl-CS"/>
        </w:rPr>
        <w:t>П</w:t>
      </w:r>
      <w:r w:rsidRPr="00D42EE8">
        <w:rPr>
          <w:rFonts w:ascii="Arial" w:hAnsi="Arial" w:cs="Arial"/>
          <w:lang w:val="sr-Cyrl-CS"/>
        </w:rPr>
        <w:t>онуђач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 xml:space="preserve"> ___________________________________</w:t>
      </w:r>
      <w:r>
        <w:rPr>
          <w:rFonts w:ascii="Arial" w:hAnsi="Arial" w:cs="Arial"/>
          <w:i/>
          <w:lang w:val="sr-Cyrl-CS"/>
        </w:rPr>
        <w:t xml:space="preserve">______ </w:t>
      </w:r>
      <w:r w:rsidRPr="00D42EE8">
        <w:rPr>
          <w:rFonts w:ascii="Arial" w:hAnsi="Arial" w:cs="Arial"/>
          <w:lang w:val="sr-Cyrl-CS"/>
        </w:rPr>
        <w:t>у поступку јавне</w:t>
      </w:r>
      <w:r>
        <w:rPr>
          <w:rFonts w:ascii="Arial" w:hAnsi="Arial" w:cs="Arial"/>
          <w:lang w:val="sr-Cyrl-CS"/>
        </w:rPr>
        <w:t xml:space="preserve"> </w:t>
      </w:r>
      <w:r w:rsidRPr="00D42EE8">
        <w:rPr>
          <w:rFonts w:ascii="Arial" w:hAnsi="Arial" w:cs="Arial"/>
          <w:lang w:val="sr-Cyrl-CS"/>
        </w:rPr>
        <w:t>набавке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4A42C0">
        <w:rPr>
          <w:rFonts w:ascii="Arial" w:hAnsi="Arial" w:cs="Arial"/>
          <w:bCs/>
          <w:lang w:val="sr-Cyrl-CS"/>
        </w:rPr>
        <w:t>бр</w:t>
      </w:r>
      <w:r w:rsidRPr="004A42C0">
        <w:rPr>
          <w:rFonts w:ascii="Arial" w:hAnsi="Arial" w:cs="Arial"/>
          <w:bCs/>
          <w:lang w:val="sr-Latn-CS"/>
        </w:rPr>
        <w:t>.</w:t>
      </w:r>
      <w:r w:rsidRPr="00750D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404</w:t>
      </w:r>
      <w:r>
        <w:rPr>
          <w:rFonts w:ascii="Arial" w:hAnsi="Arial" w:cs="Arial"/>
          <w:lang w:val="sr-Latn-RS"/>
        </w:rPr>
        <w:t>-74</w:t>
      </w:r>
      <w:r w:rsidRPr="00525EF6">
        <w:rPr>
          <w:rFonts w:ascii="Arial" w:hAnsi="Arial" w:cs="Arial"/>
          <w:lang w:val="sr-Cyrl-RS"/>
        </w:rPr>
        <w:t>/2019</w:t>
      </w:r>
      <w:r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Latn-RS"/>
        </w:rPr>
        <w:t>IV-09</w:t>
      </w:r>
      <w:r>
        <w:rPr>
          <w:rFonts w:ascii="Arial" w:hAnsi="Arial" w:cs="Arial"/>
          <w:lang w:val="sr-Cyrl-CS"/>
        </w:rPr>
        <w:t xml:space="preserve">- </w:t>
      </w:r>
      <w:r w:rsidRPr="002F59A5">
        <w:rPr>
          <w:rFonts w:ascii="Arial" w:hAnsi="Arial" w:cs="Arial"/>
          <w:lang w:val="sr-Cyrl-CS"/>
        </w:rPr>
        <w:t>набавка ситног потрошног материјала</w:t>
      </w:r>
      <w:r>
        <w:rPr>
          <w:rFonts w:ascii="Arial" w:hAnsi="Arial" w:cs="Arial"/>
          <w:lang w:val="sr-Cyrl-CS"/>
        </w:rPr>
        <w:t>,</w:t>
      </w:r>
      <w:r w:rsidRPr="00D42EE8">
        <w:rPr>
          <w:rFonts w:ascii="Arial" w:hAnsi="Arial" w:cs="Arial"/>
          <w:lang w:val="sr-Cyrl-CS"/>
        </w:rPr>
        <w:t xml:space="preserve"> испуњава све услове и</w:t>
      </w:r>
      <w:r>
        <w:rPr>
          <w:rFonts w:ascii="Arial" w:hAnsi="Arial" w:cs="Arial"/>
          <w:lang w:val="sr-Cyrl-CS"/>
        </w:rPr>
        <w:t xml:space="preserve">з чл. 75. и 76. Закона, односно, </w:t>
      </w:r>
      <w:r w:rsidRPr="00D42EE8">
        <w:rPr>
          <w:rFonts w:ascii="Arial" w:hAnsi="Arial" w:cs="Arial"/>
          <w:lang w:val="sr-Cyrl-CS"/>
        </w:rPr>
        <w:t>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 w:rsidRPr="00D42EE8">
        <w:rPr>
          <w:rFonts w:ascii="Arial" w:hAnsi="Arial" w:cs="Arial"/>
          <w:lang w:val="sr-Cyrl-CS"/>
        </w:rPr>
        <w:t>за предметну Ј</w:t>
      </w:r>
      <w:r>
        <w:rPr>
          <w:rFonts w:ascii="Arial" w:hAnsi="Arial" w:cs="Arial"/>
          <w:lang w:val="sr-Cyrl-CS"/>
        </w:rPr>
        <w:t xml:space="preserve">авну </w:t>
      </w:r>
      <w:r w:rsidRPr="00D42EE8">
        <w:rPr>
          <w:rFonts w:ascii="Arial" w:hAnsi="Arial" w:cs="Arial"/>
          <w:lang w:val="sr-Cyrl-CS"/>
        </w:rPr>
        <w:t>набавку</w:t>
      </w:r>
      <w:r>
        <w:rPr>
          <w:rFonts w:ascii="Arial" w:hAnsi="Arial" w:cs="Arial"/>
          <w:lang w:val="sr-Cyrl-CS"/>
        </w:rPr>
        <w:t>,</w:t>
      </w:r>
      <w:r w:rsidRPr="00D42EE8">
        <w:rPr>
          <w:rFonts w:ascii="Arial" w:hAnsi="Arial" w:cs="Arial"/>
          <w:lang w:val="sr-Cyrl-CS"/>
        </w:rPr>
        <w:t xml:space="preserve"> и то:</w:t>
      </w:r>
    </w:p>
    <w:p w:rsidR="007115C2" w:rsidRPr="00D42EE8" w:rsidRDefault="007115C2" w:rsidP="007115C2">
      <w:pPr>
        <w:rPr>
          <w:rFonts w:ascii="Arial" w:hAnsi="Arial" w:cs="Arial"/>
          <w:lang w:val="sr-Cyrl-CS"/>
        </w:rPr>
      </w:pPr>
    </w:p>
    <w:p w:rsidR="007115C2" w:rsidRDefault="007115C2" w:rsidP="007115C2">
      <w:pPr>
        <w:pStyle w:val="ListParagraph"/>
        <w:numPr>
          <w:ilvl w:val="0"/>
          <w:numId w:val="5"/>
        </w:numPr>
        <w:tabs>
          <w:tab w:val="num" w:pos="349"/>
        </w:tabs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7115C2" w:rsidRDefault="007115C2" w:rsidP="007115C2">
      <w:pPr>
        <w:pStyle w:val="ListParagraph"/>
        <w:numPr>
          <w:ilvl w:val="0"/>
          <w:numId w:val="5"/>
        </w:numPr>
        <w:tabs>
          <w:tab w:val="num" w:pos="349"/>
        </w:tabs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7115C2" w:rsidRDefault="007115C2" w:rsidP="007115C2">
      <w:pPr>
        <w:pStyle w:val="ListParagraph"/>
        <w:numPr>
          <w:ilvl w:val="0"/>
          <w:numId w:val="5"/>
        </w:numPr>
        <w:tabs>
          <w:tab w:val="num" w:pos="349"/>
        </w:tabs>
        <w:jc w:val="both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7115C2" w:rsidRPr="003C44C8" w:rsidRDefault="007115C2" w:rsidP="007115C2">
      <w:pPr>
        <w:pStyle w:val="ListParagraph"/>
        <w:numPr>
          <w:ilvl w:val="0"/>
          <w:numId w:val="5"/>
        </w:numPr>
        <w:tabs>
          <w:tab w:val="num" w:pos="349"/>
        </w:tabs>
        <w:jc w:val="both"/>
        <w:rPr>
          <w:rFonts w:ascii="Arial" w:hAnsi="Arial" w:cs="Arial"/>
          <w:bCs/>
          <w:iCs/>
          <w:lang w:val="sr-Cyrl-CS"/>
        </w:rPr>
      </w:pPr>
      <w:r w:rsidRPr="00006F3B">
        <w:rPr>
          <w:rFonts w:ascii="Arial" w:hAnsi="Arial" w:cs="Arial"/>
          <w:color w:val="auto"/>
          <w:lang w:val="sr-Cyrl-CS"/>
        </w:rPr>
        <w:t>Понуђач је п</w:t>
      </w:r>
      <w:r w:rsidRPr="00006F3B">
        <w:rPr>
          <w:rFonts w:ascii="Arial" w:hAnsi="Arial" w:cs="Arial"/>
          <w:color w:val="auto"/>
        </w:rPr>
        <w:t>оштовао обавезе које произлазе из важећих прописа о заштити на раду, запошљавању и условима рада, заштити животне средине</w:t>
      </w:r>
      <w:r w:rsidRPr="00006F3B">
        <w:rPr>
          <w:rFonts w:ascii="Arial" w:hAnsi="Arial" w:cs="Arial"/>
          <w:color w:val="FF0000"/>
        </w:rPr>
        <w:t xml:space="preserve"> </w:t>
      </w:r>
      <w:r w:rsidRPr="003C44C8">
        <w:rPr>
          <w:rFonts w:ascii="Arial" w:hAnsi="Arial" w:cs="Arial"/>
          <w:color w:val="auto"/>
          <w:lang w:val="sr-Cyrl-RS"/>
        </w:rPr>
        <w:t>и да</w:t>
      </w:r>
      <w:r>
        <w:rPr>
          <w:rFonts w:ascii="Arial" w:hAnsi="Arial" w:cs="Arial"/>
          <w:color w:val="FF0000"/>
          <w:lang w:val="sr-Cyrl-RS"/>
        </w:rPr>
        <w:t xml:space="preserve"> </w:t>
      </w:r>
      <w:r w:rsidRPr="00006F3B">
        <w:rPr>
          <w:rFonts w:ascii="Arial" w:hAnsi="Arial" w:cs="Arial"/>
          <w:bCs/>
          <w:iCs/>
          <w:color w:val="auto"/>
          <w:lang w:val="sr-Cyrl-CS"/>
        </w:rPr>
        <w:t>Понуђачу</w:t>
      </w:r>
      <w:r>
        <w:rPr>
          <w:rFonts w:ascii="Arial" w:hAnsi="Arial" w:cs="Arial"/>
          <w:bCs/>
          <w:iCs/>
          <w:lang w:val="sr-Cyrl-CS"/>
        </w:rPr>
        <w:t xml:space="preserve"> 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</w:t>
      </w:r>
      <w:r>
        <w:rPr>
          <w:rFonts w:ascii="Arial" w:hAnsi="Arial" w:cs="Arial"/>
          <w:lang w:val="sr-Cyrl-RS"/>
        </w:rPr>
        <w:t>објаве</w:t>
      </w:r>
      <w:r>
        <w:rPr>
          <w:rFonts w:ascii="Arial" w:hAnsi="Arial" w:cs="Arial"/>
        </w:rPr>
        <w:t xml:space="preserve"> позива за подношење понуде;</w:t>
      </w:r>
    </w:p>
    <w:p w:rsidR="007115C2" w:rsidRDefault="007115C2" w:rsidP="007115C2">
      <w:pPr>
        <w:pStyle w:val="ListParagraph"/>
        <w:jc w:val="both"/>
        <w:rPr>
          <w:rFonts w:ascii="Arial" w:hAnsi="Arial" w:cs="Arial"/>
          <w:iCs/>
          <w:lang w:val="sr-Cyrl-CS"/>
        </w:rPr>
      </w:pPr>
    </w:p>
    <w:p w:rsidR="007115C2" w:rsidRPr="007D16A7" w:rsidRDefault="007115C2" w:rsidP="007115C2">
      <w:pPr>
        <w:pStyle w:val="ListParagraph"/>
        <w:jc w:val="both"/>
        <w:rPr>
          <w:rFonts w:ascii="Arial" w:hAnsi="Arial" w:cs="Arial"/>
          <w:iCs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i/>
          <w:lang w:val="sr-Cyrl-CS"/>
        </w:rPr>
      </w:pPr>
    </w:p>
    <w:p w:rsidR="007115C2" w:rsidRDefault="007115C2" w:rsidP="007115C2">
      <w:pPr>
        <w:rPr>
          <w:rFonts w:ascii="Arial" w:hAnsi="Arial" w:cs="Arial"/>
          <w:lang w:val="sr-Cyrl-CS"/>
        </w:rPr>
      </w:pPr>
      <w:r w:rsidRPr="004A42C0">
        <w:rPr>
          <w:rFonts w:ascii="Arial" w:hAnsi="Arial" w:cs="Arial"/>
          <w:lang w:val="sr-Cyrl-CS"/>
        </w:rPr>
        <w:t xml:space="preserve">Место:_____________  </w:t>
      </w:r>
    </w:p>
    <w:p w:rsidR="007115C2" w:rsidRDefault="007115C2" w:rsidP="007115C2">
      <w:pPr>
        <w:rPr>
          <w:rFonts w:ascii="Arial" w:hAnsi="Arial" w:cs="Arial"/>
          <w:lang w:val="sr-Cyrl-RS"/>
        </w:rPr>
      </w:pPr>
      <w:r w:rsidRPr="004A42C0">
        <w:rPr>
          <w:rFonts w:ascii="Arial" w:hAnsi="Arial" w:cs="Arial"/>
          <w:lang w:val="sr-Cyrl-CS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                                  </w:t>
      </w:r>
      <w:r w:rsidRPr="004A42C0">
        <w:rPr>
          <w:rFonts w:ascii="Arial" w:hAnsi="Arial" w:cs="Arial"/>
          <w:lang w:val="sr-Cyrl-CS"/>
        </w:rPr>
        <w:t xml:space="preserve"> Понуђач</w:t>
      </w:r>
      <w:r>
        <w:rPr>
          <w:rFonts w:ascii="Arial" w:hAnsi="Arial" w:cs="Arial"/>
          <w:lang w:val="sr-Cyrl-RS"/>
        </w:rPr>
        <w:t>:</w:t>
      </w:r>
    </w:p>
    <w:p w:rsidR="007115C2" w:rsidRPr="00C672CF" w:rsidRDefault="007115C2" w:rsidP="007115C2">
      <w:pPr>
        <w:rPr>
          <w:rFonts w:ascii="Arial" w:hAnsi="Arial" w:cs="Arial"/>
          <w:lang w:val="sr-Cyrl-RS"/>
        </w:rPr>
      </w:pPr>
    </w:p>
    <w:p w:rsidR="007115C2" w:rsidRDefault="007115C2" w:rsidP="007115C2">
      <w:pPr>
        <w:rPr>
          <w:rFonts w:ascii="Arial" w:hAnsi="Arial" w:cs="Arial"/>
          <w:b/>
          <w:bCs/>
          <w:i/>
          <w:lang w:val="sr-Cyrl-RS"/>
        </w:rPr>
      </w:pPr>
      <w:r w:rsidRPr="004A42C0">
        <w:rPr>
          <w:rFonts w:ascii="Arial" w:hAnsi="Arial" w:cs="Arial"/>
          <w:lang w:val="sr-Cyrl-CS"/>
        </w:rPr>
        <w:t>Датум:__________</w:t>
      </w:r>
      <w:r>
        <w:rPr>
          <w:rFonts w:ascii="Arial" w:hAnsi="Arial" w:cs="Arial"/>
          <w:lang w:val="sr-Cyrl-CS"/>
        </w:rPr>
        <w:t xml:space="preserve">___                         </w:t>
      </w:r>
      <w:r w:rsidRPr="004A42C0">
        <w:rPr>
          <w:rFonts w:ascii="Arial" w:hAnsi="Arial" w:cs="Arial"/>
          <w:lang w:val="sr-Cyrl-CS"/>
        </w:rPr>
        <w:t xml:space="preserve">                     _____________________                                                        </w:t>
      </w:r>
    </w:p>
    <w:p w:rsidR="007115C2" w:rsidRDefault="007115C2" w:rsidP="007115C2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7115C2" w:rsidRDefault="007115C2" w:rsidP="007115C2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7115C2" w:rsidRPr="007115C2" w:rsidRDefault="007115C2" w:rsidP="007115C2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lang w:val="sr-Cyrl-RS"/>
        </w:rPr>
      </w:pPr>
      <w:r w:rsidRPr="00444BC8">
        <w:rPr>
          <w:rFonts w:ascii="Arial" w:hAnsi="Arial" w:cs="Arial"/>
          <w:b/>
          <w:bCs/>
          <w:i/>
          <w:color w:val="auto"/>
          <w:lang w:val="sr-Cyrl-RS"/>
        </w:rPr>
        <w:t>Напомена:</w:t>
      </w:r>
      <w:r w:rsidRPr="00444BC8">
        <w:rPr>
          <w:rFonts w:ascii="Arial" w:hAnsi="Arial" w:cs="Arial"/>
          <w:bCs/>
          <w:i/>
          <w:color w:val="auto"/>
          <w:lang w:val="sr-Cyrl-RS"/>
        </w:rPr>
        <w:t xml:space="preserve"> </w:t>
      </w:r>
      <w:r w:rsidRPr="00444BC8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</w:t>
      </w:r>
      <w:r w:rsidRPr="00444BC8">
        <w:rPr>
          <w:rFonts w:ascii="Arial" w:hAnsi="Arial" w:cs="Arial"/>
          <w:b/>
          <w:bCs/>
          <w:i/>
          <w:iCs/>
          <w:color w:val="auto"/>
          <w:u w:val="single"/>
          <w:lang w:val="sr-Cyrl-RS"/>
        </w:rPr>
        <w:t>,</w:t>
      </w:r>
      <w:r w:rsidRPr="00444BC8">
        <w:rPr>
          <w:rFonts w:ascii="Arial" w:hAnsi="Arial" w:cs="Arial"/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r w:rsidRPr="00444BC8">
        <w:rPr>
          <w:rFonts w:ascii="Arial" w:hAnsi="Arial" w:cs="Arial"/>
          <w:bCs/>
          <w:i/>
          <w:iCs/>
          <w:color w:val="auto"/>
        </w:rPr>
        <w:t>свак</w:t>
      </w:r>
      <w:r w:rsidRPr="00444BC8">
        <w:rPr>
          <w:rFonts w:ascii="Arial" w:hAnsi="Arial" w:cs="Arial"/>
          <w:bCs/>
          <w:i/>
          <w:iCs/>
          <w:color w:val="auto"/>
          <w:lang w:val="sr-Cyrl-RS"/>
        </w:rPr>
        <w:t xml:space="preserve">ог </w:t>
      </w:r>
      <w:r w:rsidRPr="00444BC8">
        <w:rPr>
          <w:rFonts w:ascii="Arial" w:hAnsi="Arial" w:cs="Arial"/>
          <w:bCs/>
          <w:i/>
          <w:iCs/>
          <w:color w:val="auto"/>
        </w:rPr>
        <w:t>понуђач</w:t>
      </w:r>
      <w:r w:rsidRPr="00444BC8">
        <w:rPr>
          <w:rFonts w:ascii="Arial" w:hAnsi="Arial" w:cs="Arial"/>
          <w:bCs/>
          <w:i/>
          <w:iCs/>
          <w:color w:val="auto"/>
          <w:lang w:val="sr-Cyrl-RS"/>
        </w:rPr>
        <w:t>а</w:t>
      </w:r>
      <w:r w:rsidRPr="00444BC8">
        <w:rPr>
          <w:rFonts w:ascii="Arial" w:hAnsi="Arial" w:cs="Arial"/>
          <w:bCs/>
          <w:i/>
          <w:iCs/>
          <w:color w:val="auto"/>
        </w:rPr>
        <w:t xml:space="preserve"> из групе понуђача</w:t>
      </w:r>
      <w:r w:rsidRPr="00444BC8">
        <w:rPr>
          <w:rFonts w:ascii="Arial" w:hAnsi="Arial" w:cs="Arial"/>
          <w:bCs/>
          <w:i/>
          <w:iCs/>
          <w:color w:val="auto"/>
          <w:lang w:val="sr-Cyrl-RS"/>
        </w:rPr>
        <w:t xml:space="preserve"> и оверена печатом.</w:t>
      </w:r>
      <w:bookmarkStart w:id="0" w:name="_GoBack"/>
      <w:bookmarkEnd w:id="0"/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Pr="00D42EE8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ОБРАЗАЦ </w:t>
      </w:r>
      <w:r w:rsidRPr="00547B8F">
        <w:rPr>
          <w:rFonts w:ascii="Arial" w:hAnsi="Arial" w:cs="Arial"/>
          <w:sz w:val="28"/>
          <w:szCs w:val="28"/>
          <w:lang w:val="sr-Cyrl-CS"/>
        </w:rPr>
        <w:t>П</w:t>
      </w:r>
      <w:r>
        <w:rPr>
          <w:rFonts w:ascii="Arial" w:hAnsi="Arial" w:cs="Arial"/>
          <w:sz w:val="28"/>
          <w:szCs w:val="28"/>
          <w:lang w:val="sr-Cyrl-CS"/>
        </w:rPr>
        <w:t>О</w:t>
      </w:r>
      <w:r w:rsidRPr="00547B8F">
        <w:rPr>
          <w:rFonts w:ascii="Arial" w:hAnsi="Arial" w:cs="Arial"/>
          <w:sz w:val="28"/>
          <w:szCs w:val="28"/>
          <w:lang w:val="sr-Cyrl-CS"/>
        </w:rPr>
        <w:t>НУДЕ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ЗА НАБАВКУ УСЛУГА БРАВАРСКИХ РАДОВА</w:t>
      </w: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733"/>
      </w:tblGrid>
      <w:tr w:rsidR="007115C2" w:rsidRPr="00986ADA" w:rsidTr="00770170">
        <w:trPr>
          <w:trHeight w:val="487"/>
        </w:trPr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Назив понуђача: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115C2" w:rsidRPr="00986ADA" w:rsidTr="00770170">
        <w:trPr>
          <w:trHeight w:val="422"/>
        </w:trPr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 xml:space="preserve">Седиште: 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115C2" w:rsidRPr="00986ADA" w:rsidTr="00770170">
        <w:trPr>
          <w:trHeight w:val="402"/>
        </w:trPr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Улица и број: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115C2" w:rsidRPr="00986ADA" w:rsidTr="00770170">
        <w:trPr>
          <w:trHeight w:val="421"/>
        </w:trPr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Матични број: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115C2" w:rsidRPr="00986ADA" w:rsidTr="00770170">
        <w:trPr>
          <w:trHeight w:val="413"/>
        </w:trPr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ПИБ: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115C2" w:rsidRPr="00986ADA" w:rsidTr="00770170"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 xml:space="preserve">Текући рачун </w:t>
            </w:r>
          </w:p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>И назив банке: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7115C2" w:rsidRPr="00986ADA" w:rsidTr="00770170">
        <w:tc>
          <w:tcPr>
            <w:tcW w:w="2748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 xml:space="preserve">Контакт особа, </w:t>
            </w:r>
          </w:p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  <w:r w:rsidRPr="00986ADA">
              <w:rPr>
                <w:rFonts w:ascii="Arial" w:hAnsi="Arial" w:cs="Arial"/>
                <w:lang w:val="sr-Cyrl-CS"/>
              </w:rPr>
              <w:t xml:space="preserve">Телефон, E-mail: </w:t>
            </w:r>
          </w:p>
        </w:tc>
        <w:tc>
          <w:tcPr>
            <w:tcW w:w="7390" w:type="dxa"/>
          </w:tcPr>
          <w:p w:rsidR="007115C2" w:rsidRPr="00986ADA" w:rsidRDefault="007115C2" w:rsidP="00770170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7115C2" w:rsidRDefault="007115C2" w:rsidP="007115C2">
      <w:pPr>
        <w:jc w:val="both"/>
        <w:rPr>
          <w:rFonts w:ascii="Arial" w:hAnsi="Arial" w:cs="Arial"/>
          <w:lang w:val="sr-Latn-CS"/>
        </w:rPr>
      </w:pPr>
    </w:p>
    <w:p w:rsidR="007115C2" w:rsidRDefault="007115C2" w:rsidP="007115C2">
      <w:pPr>
        <w:jc w:val="both"/>
        <w:rPr>
          <w:rFonts w:ascii="Arial" w:hAnsi="Arial" w:cs="Arial"/>
          <w:lang w:val="sr-Latn-CS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4037"/>
        <w:gridCol w:w="993"/>
        <w:gridCol w:w="2126"/>
        <w:gridCol w:w="2126"/>
      </w:tblGrid>
      <w:tr w:rsidR="007115C2" w:rsidRPr="00B518DF" w:rsidTr="0077017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681" w:type="dxa"/>
            <w:gridSpan w:val="5"/>
            <w:shd w:val="clear" w:color="auto" w:fill="auto"/>
            <w:vAlign w:val="center"/>
          </w:tcPr>
          <w:p w:rsidR="007115C2" w:rsidRPr="00B518DF" w:rsidRDefault="007115C2" w:rsidP="00770170">
            <w:pPr>
              <w:ind w:left="900"/>
              <w:jc w:val="center"/>
              <w:rPr>
                <w:rFonts w:ascii="Arial" w:hAnsi="Arial" w:cs="Arial"/>
              </w:rPr>
            </w:pPr>
          </w:p>
          <w:p w:rsidR="007115C2" w:rsidRPr="00B518DF" w:rsidRDefault="007115C2" w:rsidP="00770170">
            <w:pPr>
              <w:shd w:val="clear" w:color="auto" w:fill="E5DFEC"/>
              <w:ind w:left="900"/>
              <w:jc w:val="center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 xml:space="preserve">Техничка спецификација ситног потрошног материјала </w:t>
            </w:r>
          </w:p>
          <w:p w:rsidR="007115C2" w:rsidRPr="00B518DF" w:rsidRDefault="007115C2" w:rsidP="00770170">
            <w:pPr>
              <w:shd w:val="clear" w:color="auto" w:fill="E5DFEC"/>
              <w:ind w:left="900"/>
              <w:jc w:val="center"/>
              <w:rPr>
                <w:rFonts w:ascii="Arial" w:hAnsi="Arial" w:cs="Arial"/>
                <w:lang w:val="sr-Latn-RS"/>
              </w:rPr>
            </w:pPr>
            <w:r w:rsidRPr="00B518DF">
              <w:rPr>
                <w:rFonts w:ascii="Arial" w:hAnsi="Arial" w:cs="Arial"/>
                <w:lang w:val="sr-Cyrl-RS"/>
              </w:rPr>
              <w:t>за потребе Градске управе града Вршца</w:t>
            </w:r>
          </w:p>
          <w:p w:rsidR="007115C2" w:rsidRPr="00B518DF" w:rsidRDefault="007115C2" w:rsidP="00770170">
            <w:pPr>
              <w:ind w:left="900"/>
              <w:jc w:val="center"/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399" w:type="dxa"/>
            <w:shd w:val="clear" w:color="auto" w:fill="DAEEF3"/>
            <w:vAlign w:val="center"/>
          </w:tcPr>
          <w:p w:rsidR="007115C2" w:rsidRPr="00B518DF" w:rsidRDefault="007115C2" w:rsidP="00770170">
            <w:pPr>
              <w:jc w:val="center"/>
              <w:rPr>
                <w:rFonts w:ascii="Arial" w:hAnsi="Arial" w:cs="Arial"/>
                <w:b/>
                <w:i/>
                <w:lang w:val="sr-Cyrl-RS"/>
              </w:rPr>
            </w:pPr>
            <w:r w:rsidRPr="00B518DF">
              <w:rPr>
                <w:rFonts w:ascii="Arial" w:hAnsi="Arial" w:cs="Arial"/>
                <w:b/>
                <w:i/>
                <w:lang w:val="sr-Cyrl-RS"/>
              </w:rPr>
              <w:t>Ред. број</w:t>
            </w:r>
          </w:p>
        </w:tc>
        <w:tc>
          <w:tcPr>
            <w:tcW w:w="4037" w:type="dxa"/>
            <w:shd w:val="clear" w:color="auto" w:fill="DAEEF3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b/>
                <w:i/>
                <w:lang w:val="sr-Cyrl-RS"/>
              </w:rPr>
            </w:pPr>
            <w:r w:rsidRPr="00B518DF">
              <w:rPr>
                <w:rFonts w:ascii="Arial" w:hAnsi="Arial" w:cs="Arial"/>
                <w:b/>
                <w:i/>
                <w:lang w:val="sr-Cyrl-RS"/>
              </w:rPr>
              <w:t xml:space="preserve">Врста </w:t>
            </w:r>
          </w:p>
        </w:tc>
        <w:tc>
          <w:tcPr>
            <w:tcW w:w="993" w:type="dxa"/>
            <w:shd w:val="clear" w:color="auto" w:fill="DAEEF3"/>
          </w:tcPr>
          <w:p w:rsidR="007115C2" w:rsidRPr="00B518DF" w:rsidRDefault="007115C2" w:rsidP="00770170">
            <w:pPr>
              <w:rPr>
                <w:rFonts w:ascii="Arial" w:hAnsi="Arial" w:cs="Arial"/>
                <w:b/>
                <w:i/>
                <w:lang w:val="sr-Cyrl-RS"/>
              </w:rPr>
            </w:pPr>
            <w:r w:rsidRPr="00B518DF">
              <w:rPr>
                <w:rFonts w:ascii="Arial" w:hAnsi="Arial" w:cs="Arial"/>
                <w:b/>
                <w:i/>
                <w:lang w:val="sr-Cyrl-RS"/>
              </w:rPr>
              <w:t>кол</w:t>
            </w:r>
          </w:p>
        </w:tc>
        <w:tc>
          <w:tcPr>
            <w:tcW w:w="2126" w:type="dxa"/>
            <w:shd w:val="clear" w:color="auto" w:fill="DAEEF3"/>
          </w:tcPr>
          <w:p w:rsidR="007115C2" w:rsidRPr="00B518DF" w:rsidRDefault="007115C2" w:rsidP="00770170">
            <w:pPr>
              <w:rPr>
                <w:rFonts w:ascii="Arial" w:hAnsi="Arial" w:cs="Arial"/>
                <w:b/>
                <w:i/>
                <w:lang w:val="sr-Cyrl-RS"/>
              </w:rPr>
            </w:pPr>
            <w:r w:rsidRPr="00B518DF">
              <w:rPr>
                <w:rFonts w:ascii="Arial" w:hAnsi="Arial" w:cs="Arial"/>
                <w:b/>
                <w:i/>
                <w:lang w:val="sr-Cyrl-RS"/>
              </w:rPr>
              <w:t>цена без ПДВ-а</w:t>
            </w:r>
          </w:p>
        </w:tc>
        <w:tc>
          <w:tcPr>
            <w:tcW w:w="2126" w:type="dxa"/>
            <w:shd w:val="clear" w:color="auto" w:fill="DAEEF3"/>
          </w:tcPr>
          <w:p w:rsidR="007115C2" w:rsidRPr="00B518DF" w:rsidRDefault="007115C2" w:rsidP="00770170">
            <w:pPr>
              <w:rPr>
                <w:rFonts w:ascii="Arial" w:hAnsi="Arial" w:cs="Arial"/>
                <w:b/>
                <w:i/>
                <w:lang w:val="sr-Cyrl-RS"/>
              </w:rPr>
            </w:pPr>
            <w:r w:rsidRPr="00B518DF">
              <w:rPr>
                <w:rFonts w:ascii="Arial" w:hAnsi="Arial" w:cs="Arial"/>
                <w:b/>
                <w:i/>
                <w:lang w:val="sr-Cyrl-RS"/>
              </w:rPr>
              <w:t>вредност</w:t>
            </w: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Brava AGB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Cilindar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elzet</w:t>
            </w:r>
            <w:proofErr w:type="spellEnd"/>
            <w:r w:rsidRPr="00B518DF">
              <w:rPr>
                <w:rFonts w:ascii="Arial" w:hAnsi="Arial" w:cs="Arial"/>
              </w:rPr>
              <w:t xml:space="preserve"> 757 31-41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AGB 6,5 </w:t>
            </w:r>
            <w:proofErr w:type="spellStart"/>
            <w:r w:rsidRPr="00B518DF">
              <w:rPr>
                <w:rFonts w:ascii="Arial" w:hAnsi="Arial" w:cs="Arial"/>
              </w:rPr>
              <w:t>cilin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Kvaka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šilt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Baterija</w:t>
            </w:r>
            <w:proofErr w:type="spellEnd"/>
            <w:r w:rsidRPr="00B518DF">
              <w:rPr>
                <w:rFonts w:ascii="Arial" w:hAnsi="Arial" w:cs="Arial"/>
              </w:rPr>
              <w:t xml:space="preserve"> 1,5 v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Samonoseći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4x16 al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PL-C 18w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Sigurnosna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brava</w:t>
            </w:r>
            <w:proofErr w:type="spellEnd"/>
            <w:r w:rsidRPr="00B518DF">
              <w:rPr>
                <w:rFonts w:ascii="Arial" w:hAnsi="Arial" w:cs="Arial"/>
              </w:rPr>
              <w:t xml:space="preserve"> 6784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Podloška</w:t>
            </w:r>
            <w:proofErr w:type="spellEnd"/>
            <w:r w:rsidRPr="00B518DF">
              <w:rPr>
                <w:rFonts w:ascii="Arial" w:hAnsi="Arial" w:cs="Arial"/>
              </w:rPr>
              <w:t xml:space="preserve"> MB 1.014 U-10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Gornji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deo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ventila</w:t>
            </w:r>
            <w:proofErr w:type="spellEnd"/>
            <w:r w:rsidRPr="00B518DF">
              <w:rPr>
                <w:rFonts w:ascii="Arial" w:hAnsi="Arial" w:cs="Arial"/>
              </w:rPr>
              <w:t xml:space="preserve"> ½ long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Brava AGB8C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Uljani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radijator</w:t>
            </w:r>
            <w:proofErr w:type="spellEnd"/>
            <w:r w:rsidRPr="00B518DF">
              <w:rPr>
                <w:rFonts w:ascii="Arial" w:hAnsi="Arial" w:cs="Arial"/>
              </w:rPr>
              <w:t xml:space="preserve"> 13v oprema511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Međugajtanski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prekidač</w:t>
            </w:r>
            <w:proofErr w:type="spellEnd"/>
            <w:r w:rsidRPr="00B518DF">
              <w:rPr>
                <w:rFonts w:ascii="Arial" w:hAnsi="Arial" w:cs="Arial"/>
              </w:rPr>
              <w:t xml:space="preserve"> M-T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E-27 100w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Šuko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utikač</w:t>
            </w:r>
            <w:proofErr w:type="spellEnd"/>
            <w:r w:rsidRPr="00B518DF">
              <w:rPr>
                <w:rFonts w:ascii="Arial" w:hAnsi="Arial" w:cs="Arial"/>
              </w:rPr>
              <w:t xml:space="preserve"> 206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Neonka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strela</w:t>
            </w:r>
            <w:proofErr w:type="spellEnd"/>
            <w:r w:rsidRPr="00B518DF">
              <w:rPr>
                <w:rFonts w:ascii="Arial" w:hAnsi="Arial" w:cs="Arial"/>
              </w:rPr>
              <w:t xml:space="preserve"> SD IX18w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Prigušnica</w:t>
            </w:r>
            <w:proofErr w:type="spellEnd"/>
            <w:r w:rsidRPr="00B518DF">
              <w:rPr>
                <w:rFonts w:ascii="Arial" w:hAnsi="Arial" w:cs="Arial"/>
              </w:rPr>
              <w:t xml:space="preserve"> 20w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Grajač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T.A </w:t>
            </w:r>
            <w:proofErr w:type="spellStart"/>
            <w:r w:rsidRPr="00B518DF">
              <w:rPr>
                <w:rFonts w:ascii="Arial" w:hAnsi="Arial" w:cs="Arial"/>
              </w:rPr>
              <w:t>peći</w:t>
            </w:r>
            <w:proofErr w:type="spellEnd"/>
            <w:r w:rsidRPr="00B518DF">
              <w:rPr>
                <w:rFonts w:ascii="Arial" w:hAnsi="Arial" w:cs="Arial"/>
              </w:rPr>
              <w:t xml:space="preserve"> 1166w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Podsklop</w:t>
            </w:r>
            <w:proofErr w:type="spellEnd"/>
            <w:r w:rsidRPr="00B518DF">
              <w:rPr>
                <w:rFonts w:ascii="Arial" w:hAnsi="Arial" w:cs="Arial"/>
              </w:rPr>
              <w:t xml:space="preserve"> ¼ el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Nastavak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panasonic</w:t>
            </w:r>
            <w:proofErr w:type="spellEnd"/>
            <w:r w:rsidRPr="00B518DF">
              <w:rPr>
                <w:rFonts w:ascii="Arial" w:hAnsi="Arial" w:cs="Arial"/>
              </w:rPr>
              <w:t xml:space="preserve"> m/ŽŽ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Neonska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armatura</w:t>
            </w:r>
            <w:proofErr w:type="spellEnd"/>
            <w:r w:rsidRPr="00B518DF">
              <w:rPr>
                <w:rFonts w:ascii="Arial" w:hAnsi="Arial" w:cs="Arial"/>
              </w:rPr>
              <w:t xml:space="preserve"> 4x36 R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Kanta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smeće</w:t>
            </w:r>
            <w:proofErr w:type="spellEnd"/>
            <w:r w:rsidRPr="00B518DF">
              <w:rPr>
                <w:rFonts w:ascii="Arial" w:hAnsi="Arial" w:cs="Arial"/>
              </w:rPr>
              <w:t xml:space="preserve"> 240l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točkovima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Armirano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crevo</w:t>
            </w:r>
            <w:proofErr w:type="spellEnd"/>
            <w:r w:rsidRPr="00B518DF">
              <w:rPr>
                <w:rFonts w:ascii="Arial" w:hAnsi="Arial" w:cs="Arial"/>
              </w:rPr>
              <w:t xml:space="preserve"> 13x3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Ventil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holenderom</w:t>
            </w:r>
            <w:proofErr w:type="spellEnd"/>
            <w:r w:rsidRPr="00B518DF">
              <w:rPr>
                <w:rFonts w:ascii="Arial" w:hAnsi="Arial" w:cs="Arial"/>
              </w:rPr>
              <w:t xml:space="preserve"> ½ </w:t>
            </w:r>
            <w:proofErr w:type="spellStart"/>
            <w:r w:rsidRPr="00B518DF">
              <w:rPr>
                <w:rFonts w:ascii="Arial" w:hAnsi="Arial" w:cs="Arial"/>
              </w:rPr>
              <w:t>inč</w:t>
            </w:r>
            <w:proofErr w:type="spellEnd"/>
            <w:r w:rsidRPr="00B518DF">
              <w:rPr>
                <w:rFonts w:ascii="Arial" w:hAnsi="Arial" w:cs="Arial"/>
              </w:rPr>
              <w:t xml:space="preserve"> K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Spojnica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mlazom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Fluo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  <w:r w:rsidRPr="00B518DF">
              <w:rPr>
                <w:rFonts w:ascii="Arial" w:hAnsi="Arial" w:cs="Arial"/>
              </w:rPr>
              <w:t xml:space="preserve"> 36w PH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Starter 4-65w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 1.130 5X40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Tipla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pvc</w:t>
            </w:r>
            <w:proofErr w:type="spellEnd"/>
            <w:r w:rsidRPr="00B518DF">
              <w:rPr>
                <w:rFonts w:ascii="Arial" w:hAnsi="Arial" w:cs="Arial"/>
              </w:rPr>
              <w:t xml:space="preserve"> 8x51 mm 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Podloška</w:t>
            </w:r>
            <w:proofErr w:type="spellEnd"/>
            <w:r w:rsidRPr="00B518DF">
              <w:rPr>
                <w:rFonts w:ascii="Arial" w:hAnsi="Arial" w:cs="Arial"/>
              </w:rPr>
              <w:t xml:space="preserve"> MB 1.014 M-5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Git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silikonski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Kvaka-šilt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hoppe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Sprej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odvijač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Skalpel</w:t>
            </w:r>
            <w:proofErr w:type="spellEnd"/>
            <w:r w:rsidRPr="00B518DF">
              <w:rPr>
                <w:rFonts w:ascii="Arial" w:hAnsi="Arial" w:cs="Arial"/>
              </w:rPr>
              <w:t xml:space="preserve"> un.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štedljiva</w:t>
            </w:r>
            <w:proofErr w:type="spellEnd"/>
            <w:r w:rsidRPr="00B518DF">
              <w:rPr>
                <w:rFonts w:ascii="Arial" w:hAnsi="Arial" w:cs="Arial"/>
              </w:rPr>
              <w:t xml:space="preserve"> E-27 15-23w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Mešač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slavinu</w:t>
            </w:r>
            <w:proofErr w:type="spellEnd"/>
            <w:r w:rsidRPr="00B518DF">
              <w:rPr>
                <w:rFonts w:ascii="Arial" w:hAnsi="Arial" w:cs="Arial"/>
              </w:rPr>
              <w:t xml:space="preserve"> coral-lux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Grejalia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kalorifer</w:t>
            </w:r>
            <w:proofErr w:type="spellEnd"/>
            <w:r w:rsidRPr="00B518DF">
              <w:rPr>
                <w:rFonts w:ascii="Arial" w:hAnsi="Arial" w:cs="Arial"/>
              </w:rPr>
              <w:t xml:space="preserve"> 2kw </w:t>
            </w:r>
            <w:proofErr w:type="spellStart"/>
            <w:r w:rsidRPr="00B518DF">
              <w:rPr>
                <w:rFonts w:ascii="Arial" w:hAnsi="Arial" w:cs="Arial"/>
              </w:rPr>
              <w:t>fep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Špahla</w:t>
            </w:r>
            <w:proofErr w:type="spellEnd"/>
            <w:r w:rsidRPr="00B518DF">
              <w:rPr>
                <w:rFonts w:ascii="Arial" w:hAnsi="Arial" w:cs="Arial"/>
              </w:rPr>
              <w:t xml:space="preserve"> 100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Brava AGB8 c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Termo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traka</w:t>
            </w:r>
            <w:proofErr w:type="spellEnd"/>
            <w:r w:rsidRPr="00B518DF">
              <w:rPr>
                <w:rFonts w:ascii="Arial" w:hAnsi="Arial" w:cs="Arial"/>
              </w:rPr>
              <w:t xml:space="preserve"> 5,5mm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Katanac</w:t>
            </w:r>
            <w:proofErr w:type="spellEnd"/>
            <w:r w:rsidRPr="00B518DF">
              <w:rPr>
                <w:rFonts w:ascii="Arial" w:hAnsi="Arial" w:cs="Arial"/>
              </w:rPr>
              <w:t xml:space="preserve"> 2048/55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Reza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vrata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manja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veća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AM500 120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Reza </w:t>
            </w:r>
            <w:proofErr w:type="spellStart"/>
            <w:r w:rsidRPr="00B518DF">
              <w:rPr>
                <w:rFonts w:ascii="Arial" w:hAnsi="Arial" w:cs="Arial"/>
              </w:rPr>
              <w:t>bajonet</w:t>
            </w:r>
            <w:proofErr w:type="spellEnd"/>
            <w:r w:rsidRPr="00B518DF">
              <w:rPr>
                <w:rFonts w:ascii="Arial" w:hAnsi="Arial" w:cs="Arial"/>
              </w:rPr>
              <w:t xml:space="preserve"> 320/250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Silikon</w:t>
            </w:r>
            <w:proofErr w:type="spellEnd"/>
            <w:r w:rsidRPr="00B518DF">
              <w:rPr>
                <w:rFonts w:ascii="Arial" w:hAnsi="Arial" w:cs="Arial"/>
              </w:rPr>
              <w:t xml:space="preserve"> tuba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T.A </w:t>
            </w:r>
            <w:proofErr w:type="spellStart"/>
            <w:r w:rsidRPr="00B518DF">
              <w:rPr>
                <w:rFonts w:ascii="Arial" w:hAnsi="Arial" w:cs="Arial"/>
              </w:rPr>
              <w:t>peć</w:t>
            </w:r>
            <w:proofErr w:type="spellEnd"/>
            <w:r w:rsidRPr="00B518DF">
              <w:rPr>
                <w:rFonts w:ascii="Arial" w:hAnsi="Arial" w:cs="Arial"/>
              </w:rPr>
              <w:t xml:space="preserve"> 833W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E-27 60 </w:t>
            </w:r>
            <w:proofErr w:type="spellStart"/>
            <w:r w:rsidRPr="00B518DF"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T.A </w:t>
            </w:r>
            <w:proofErr w:type="spellStart"/>
            <w:r w:rsidRPr="00B518DF">
              <w:rPr>
                <w:rFonts w:ascii="Arial" w:hAnsi="Arial" w:cs="Arial"/>
              </w:rPr>
              <w:t>peć</w:t>
            </w:r>
            <w:proofErr w:type="spellEnd"/>
            <w:r w:rsidRPr="00B518DF">
              <w:rPr>
                <w:rFonts w:ascii="Arial" w:hAnsi="Arial" w:cs="Arial"/>
              </w:rPr>
              <w:t xml:space="preserve">  1166W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Termostat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T.A 380V/50-230 </w:t>
            </w:r>
            <w:proofErr w:type="spellStart"/>
            <w:r w:rsidRPr="00B518DF">
              <w:rPr>
                <w:rFonts w:ascii="Arial" w:hAnsi="Arial" w:cs="Arial"/>
              </w:rPr>
              <w:t>reg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Priključnica</w:t>
            </w:r>
            <w:proofErr w:type="spellEnd"/>
            <w:r w:rsidRPr="00B518DF">
              <w:rPr>
                <w:rFonts w:ascii="Arial" w:hAnsi="Arial" w:cs="Arial"/>
              </w:rPr>
              <w:t xml:space="preserve"> OG 460/P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Crevo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brinox</w:t>
            </w:r>
            <w:proofErr w:type="spellEnd"/>
            <w:r w:rsidRPr="00B518DF">
              <w:rPr>
                <w:rFonts w:ascii="Arial" w:hAnsi="Arial" w:cs="Arial"/>
              </w:rPr>
              <w:t xml:space="preserve"> FM ½ </w:t>
            </w:r>
            <w:proofErr w:type="spellStart"/>
            <w:r w:rsidRPr="00B518DF">
              <w:rPr>
                <w:rFonts w:ascii="Arial" w:hAnsi="Arial" w:cs="Arial"/>
              </w:rPr>
              <w:t>inč</w:t>
            </w:r>
            <w:proofErr w:type="spellEnd"/>
            <w:r w:rsidRPr="00B518DF">
              <w:rPr>
                <w:rFonts w:ascii="Arial" w:hAnsi="Arial" w:cs="Arial"/>
              </w:rPr>
              <w:t xml:space="preserve"> 300-500mm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AGB  8 C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 1.171 6X50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 1.130 4X20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 1.171 5X30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Podloška</w:t>
            </w:r>
            <w:proofErr w:type="spellEnd"/>
            <w:r w:rsidRPr="00B518DF">
              <w:rPr>
                <w:rFonts w:ascii="Arial" w:hAnsi="Arial" w:cs="Arial"/>
              </w:rPr>
              <w:t xml:space="preserve">  MB 1.014 M-6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Podloška</w:t>
            </w:r>
            <w:proofErr w:type="spellEnd"/>
            <w:r w:rsidRPr="00B518DF">
              <w:rPr>
                <w:rFonts w:ascii="Arial" w:hAnsi="Arial" w:cs="Arial"/>
              </w:rPr>
              <w:t xml:space="preserve">  MB 1.014 M-8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Tapetarski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ekseri</w:t>
            </w:r>
            <w:proofErr w:type="spellEnd"/>
            <w:r w:rsidRPr="00B518DF">
              <w:rPr>
                <w:rFonts w:ascii="Arial" w:hAnsi="Arial" w:cs="Arial"/>
              </w:rPr>
              <w:t xml:space="preserve"> 1,6X16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Ekseri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TER 25x25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Vilasti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ključ</w:t>
            </w:r>
            <w:proofErr w:type="spellEnd"/>
            <w:r w:rsidRPr="00B518DF">
              <w:rPr>
                <w:rFonts w:ascii="Arial" w:hAnsi="Arial" w:cs="Arial"/>
              </w:rPr>
              <w:t xml:space="preserve"> 10-11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Sajla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kanalizaciju</w:t>
            </w:r>
            <w:proofErr w:type="spellEnd"/>
            <w:r w:rsidRPr="00B518DF">
              <w:rPr>
                <w:rFonts w:ascii="Arial" w:hAnsi="Arial" w:cs="Arial"/>
              </w:rPr>
              <w:t xml:space="preserve"> 3m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T.A. </w:t>
            </w:r>
            <w:proofErr w:type="spellStart"/>
            <w:r w:rsidRPr="00B518DF">
              <w:rPr>
                <w:rFonts w:ascii="Arial" w:hAnsi="Arial" w:cs="Arial"/>
              </w:rPr>
              <w:t>peć</w:t>
            </w:r>
            <w:proofErr w:type="spellEnd"/>
            <w:r w:rsidRPr="00B518DF">
              <w:rPr>
                <w:rFonts w:ascii="Arial" w:hAnsi="Arial" w:cs="Arial"/>
              </w:rPr>
              <w:t xml:space="preserve">  1500W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E-27 100W / </w:t>
            </w:r>
            <w:proofErr w:type="spellStart"/>
            <w:r w:rsidRPr="00B518DF">
              <w:rPr>
                <w:rFonts w:ascii="Arial" w:hAnsi="Arial" w:cs="Arial"/>
              </w:rPr>
              <w:t>štedljiva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PL-C 18W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Fluo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  <w:r w:rsidRPr="00B518DF">
              <w:rPr>
                <w:rFonts w:ascii="Arial" w:hAnsi="Arial" w:cs="Arial"/>
              </w:rPr>
              <w:t xml:space="preserve"> 36W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halogena</w:t>
            </w:r>
            <w:proofErr w:type="spellEnd"/>
            <w:r w:rsidRPr="00B518DF">
              <w:rPr>
                <w:rFonts w:ascii="Arial" w:hAnsi="Arial" w:cs="Arial"/>
              </w:rPr>
              <w:t xml:space="preserve"> 12V 20W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T.A </w:t>
            </w:r>
            <w:proofErr w:type="spellStart"/>
            <w:r w:rsidRPr="00B518DF">
              <w:rPr>
                <w:rFonts w:ascii="Arial" w:hAnsi="Arial" w:cs="Arial"/>
              </w:rPr>
              <w:t>peći</w:t>
            </w:r>
            <w:proofErr w:type="spellEnd"/>
            <w:r w:rsidRPr="00B518DF">
              <w:rPr>
                <w:rFonts w:ascii="Arial" w:hAnsi="Arial" w:cs="Arial"/>
              </w:rPr>
              <w:t xml:space="preserve"> 1166 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signalna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bojler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Dihtung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grejača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Matica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grejača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Fluo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16W 2D/2P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vrata</w:t>
            </w:r>
            <w:proofErr w:type="spellEnd"/>
            <w:r w:rsidRPr="00B518DF">
              <w:rPr>
                <w:rFonts w:ascii="Arial" w:hAnsi="Arial" w:cs="Arial"/>
              </w:rPr>
              <w:t xml:space="preserve"> 6,5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vrata8 C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Cilindar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Elzet</w:t>
            </w:r>
            <w:proofErr w:type="spellEnd"/>
            <w:r w:rsidRPr="00B518DF">
              <w:rPr>
                <w:rFonts w:ascii="Arial" w:hAnsi="Arial" w:cs="Arial"/>
              </w:rPr>
              <w:t xml:space="preserve"> 757 30-35/40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Kvaka-šilt</w:t>
            </w:r>
            <w:proofErr w:type="spellEnd"/>
            <w:r w:rsidRPr="00B518DF">
              <w:rPr>
                <w:rFonts w:ascii="Arial" w:hAnsi="Arial" w:cs="Arial"/>
              </w:rPr>
              <w:t xml:space="preserve"> 430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Pajser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Lopata,držalje,kanta,baterijska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lampa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E-14 40W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E-27 75W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E-27 100W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Grlo</w:t>
            </w:r>
            <w:proofErr w:type="spellEnd"/>
            <w:r w:rsidRPr="00B518DF">
              <w:rPr>
                <w:rFonts w:ascii="Arial" w:hAnsi="Arial" w:cs="Arial"/>
              </w:rPr>
              <w:t xml:space="preserve"> E-27 luster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Grlo</w:t>
            </w:r>
            <w:proofErr w:type="spellEnd"/>
            <w:r w:rsidRPr="00B518DF">
              <w:rPr>
                <w:rFonts w:ascii="Arial" w:hAnsi="Arial" w:cs="Arial"/>
              </w:rPr>
              <w:t xml:space="preserve"> E-27 </w:t>
            </w:r>
            <w:proofErr w:type="spellStart"/>
            <w:r w:rsidRPr="00B518DF">
              <w:rPr>
                <w:rFonts w:ascii="Arial" w:hAnsi="Arial" w:cs="Arial"/>
              </w:rPr>
              <w:t>bakelit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Serijski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prekidač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Taster </w:t>
            </w:r>
            <w:proofErr w:type="spellStart"/>
            <w:r w:rsidRPr="00B518DF">
              <w:rPr>
                <w:rFonts w:ascii="Arial" w:hAnsi="Arial" w:cs="Arial"/>
              </w:rPr>
              <w:t>svetla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Taster </w:t>
            </w:r>
            <w:proofErr w:type="spellStart"/>
            <w:r w:rsidRPr="00B518DF">
              <w:rPr>
                <w:rFonts w:ascii="Arial" w:hAnsi="Arial" w:cs="Arial"/>
              </w:rPr>
              <w:t>zvona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Običan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prekidač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Aluminijumska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lopata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Držalja,ašov</w:t>
            </w:r>
            <w:proofErr w:type="spellEnd"/>
            <w:r w:rsidRPr="00B518DF">
              <w:rPr>
                <w:rFonts w:ascii="Arial" w:hAnsi="Arial" w:cs="Arial"/>
              </w:rPr>
              <w:t xml:space="preserve">, </w:t>
            </w:r>
            <w:proofErr w:type="spellStart"/>
            <w:r w:rsidRPr="00B518DF">
              <w:rPr>
                <w:rFonts w:ascii="Arial" w:hAnsi="Arial" w:cs="Arial"/>
              </w:rPr>
              <w:t>sekira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Kanta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smeće</w:t>
            </w:r>
            <w:proofErr w:type="spellEnd"/>
            <w:r w:rsidRPr="00B518DF">
              <w:rPr>
                <w:rFonts w:ascii="Arial" w:hAnsi="Arial" w:cs="Arial"/>
              </w:rPr>
              <w:t xml:space="preserve"> 120l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točkovima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Halogena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 GU 10 220V 50W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MBI 130 4X40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MBI 120 8x25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MBI 120 8x30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Podloška</w:t>
            </w:r>
            <w:proofErr w:type="spellEnd"/>
            <w:r w:rsidRPr="00B518DF">
              <w:rPr>
                <w:rFonts w:ascii="Arial" w:hAnsi="Arial" w:cs="Arial"/>
              </w:rPr>
              <w:t xml:space="preserve"> MBI 1.014 M-8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Reza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katanac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Katanac</w:t>
            </w:r>
            <w:proofErr w:type="spellEnd"/>
            <w:r w:rsidRPr="00B518DF">
              <w:rPr>
                <w:rFonts w:ascii="Arial" w:hAnsi="Arial" w:cs="Arial"/>
              </w:rPr>
              <w:t xml:space="preserve"> 30mm </w:t>
            </w:r>
            <w:proofErr w:type="spellStart"/>
            <w:r w:rsidRPr="00B518DF">
              <w:rPr>
                <w:rFonts w:ascii="Arial" w:hAnsi="Arial" w:cs="Arial"/>
              </w:rPr>
              <w:t>krstak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Rajber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Livena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motika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Upaljač</w:t>
            </w:r>
            <w:proofErr w:type="spellEnd"/>
            <w:r w:rsidRPr="00B518DF">
              <w:rPr>
                <w:rFonts w:ascii="Arial" w:hAnsi="Arial" w:cs="Arial"/>
              </w:rPr>
              <w:t xml:space="preserve"> MTH 70-40W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vrata</w:t>
            </w:r>
            <w:proofErr w:type="spellEnd"/>
            <w:r w:rsidRPr="00B518DF">
              <w:rPr>
                <w:rFonts w:ascii="Arial" w:hAnsi="Arial" w:cs="Arial"/>
              </w:rPr>
              <w:t xml:space="preserve"> 8C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Kvaka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šilt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eloksirana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Masiv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Šarka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špil</w:t>
            </w:r>
            <w:proofErr w:type="spellEnd"/>
            <w:r w:rsidRPr="00B518DF">
              <w:rPr>
                <w:rFonts w:ascii="Arial" w:hAnsi="Arial" w:cs="Arial"/>
              </w:rPr>
              <w:t xml:space="preserve"> 125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Elzet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cilindar</w:t>
            </w:r>
            <w:proofErr w:type="spellEnd"/>
            <w:r w:rsidRPr="00B518DF">
              <w:rPr>
                <w:rFonts w:ascii="Arial" w:hAnsi="Arial" w:cs="Arial"/>
              </w:rPr>
              <w:t xml:space="preserve"> 757 30-35/40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Burgija</w:t>
            </w:r>
            <w:proofErr w:type="spellEnd"/>
            <w:r w:rsidRPr="00B518DF">
              <w:rPr>
                <w:rFonts w:ascii="Arial" w:hAnsi="Arial" w:cs="Arial"/>
              </w:rPr>
              <w:t xml:space="preserve"> HSS 6mm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Burgija</w:t>
            </w:r>
            <w:proofErr w:type="spellEnd"/>
            <w:r w:rsidRPr="00B518DF">
              <w:rPr>
                <w:rFonts w:ascii="Arial" w:hAnsi="Arial" w:cs="Arial"/>
              </w:rPr>
              <w:t xml:space="preserve"> pro </w:t>
            </w:r>
            <w:proofErr w:type="spellStart"/>
            <w:r w:rsidRPr="00B518DF">
              <w:rPr>
                <w:rFonts w:ascii="Arial" w:hAnsi="Arial" w:cs="Arial"/>
              </w:rPr>
              <w:t>beton</w:t>
            </w:r>
            <w:proofErr w:type="spellEnd"/>
            <w:r w:rsidRPr="00B518DF">
              <w:rPr>
                <w:rFonts w:ascii="Arial" w:hAnsi="Arial" w:cs="Arial"/>
              </w:rPr>
              <w:t xml:space="preserve"> 8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Montage kit 125gr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vrata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150w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Spojnica</w:t>
            </w:r>
            <w:proofErr w:type="spellEnd"/>
            <w:r w:rsidRPr="00B518DF">
              <w:rPr>
                <w:rFonts w:ascii="Arial" w:hAnsi="Arial" w:cs="Arial"/>
              </w:rPr>
              <w:t xml:space="preserve"> MS 1/2inča </w:t>
            </w:r>
            <w:proofErr w:type="spellStart"/>
            <w:r w:rsidRPr="00B518DF">
              <w:rPr>
                <w:rFonts w:ascii="Arial" w:hAnsi="Arial" w:cs="Arial"/>
              </w:rPr>
              <w:t>brza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Prsten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kavaku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Pištolj</w:t>
            </w:r>
            <w:proofErr w:type="spellEnd"/>
            <w:r w:rsidRPr="00B518DF">
              <w:rPr>
                <w:rFonts w:ascii="Arial" w:hAnsi="Arial" w:cs="Arial"/>
              </w:rPr>
              <w:t xml:space="preserve"> X 822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Brusni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papir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čičak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Ulje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dukol</w:t>
            </w:r>
            <w:proofErr w:type="spellEnd"/>
            <w:r w:rsidRPr="00B518DF">
              <w:rPr>
                <w:rFonts w:ascii="Arial" w:hAnsi="Arial" w:cs="Arial"/>
              </w:rPr>
              <w:t xml:space="preserve"> 200ml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 1.510 3,5x20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Zavrtanj</w:t>
            </w:r>
            <w:proofErr w:type="spellEnd"/>
            <w:r w:rsidRPr="00B518DF">
              <w:rPr>
                <w:rFonts w:ascii="Arial" w:hAnsi="Arial" w:cs="Arial"/>
              </w:rPr>
              <w:t xml:space="preserve"> MB 1.510 3,5x25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Burgija</w:t>
            </w:r>
            <w:proofErr w:type="spellEnd"/>
            <w:r w:rsidRPr="00B518DF">
              <w:rPr>
                <w:rFonts w:ascii="Arial" w:hAnsi="Arial" w:cs="Arial"/>
              </w:rPr>
              <w:t xml:space="preserve"> HSS 2mm,3mm,4mm,5mm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Ekseri</w:t>
            </w:r>
            <w:proofErr w:type="spellEnd"/>
            <w:r w:rsidRPr="00B518DF">
              <w:rPr>
                <w:rFonts w:ascii="Arial" w:hAnsi="Arial" w:cs="Arial"/>
              </w:rPr>
              <w:t xml:space="preserve"> 1,8x30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Žica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paljena</w:t>
            </w:r>
            <w:proofErr w:type="spellEnd"/>
            <w:r w:rsidRPr="00B518DF">
              <w:rPr>
                <w:rFonts w:ascii="Arial" w:hAnsi="Arial" w:cs="Arial"/>
              </w:rPr>
              <w:t xml:space="preserve"> 1,2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кг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Lepak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neostatik</w:t>
            </w:r>
            <w:proofErr w:type="spellEnd"/>
            <w:r w:rsidRPr="00B518DF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Automatski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osigurač</w:t>
            </w:r>
            <w:proofErr w:type="spellEnd"/>
            <w:r w:rsidRPr="00B518DF">
              <w:rPr>
                <w:rFonts w:ascii="Arial" w:hAnsi="Arial" w:cs="Arial"/>
              </w:rPr>
              <w:t xml:space="preserve"> 6-32A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Sklopka</w:t>
            </w:r>
            <w:proofErr w:type="spellEnd"/>
            <w:r w:rsidRPr="00B518DF">
              <w:rPr>
                <w:rFonts w:ascii="Arial" w:hAnsi="Arial" w:cs="Arial"/>
              </w:rPr>
              <w:t xml:space="preserve"> fid 63/0,5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Izolir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traka</w:t>
            </w:r>
            <w:proofErr w:type="spellEnd"/>
            <w:r w:rsidRPr="00B518DF">
              <w:rPr>
                <w:rFonts w:ascii="Arial" w:hAnsi="Arial" w:cs="Arial"/>
              </w:rPr>
              <w:t xml:space="preserve"> PVC 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Mat </w:t>
            </w:r>
            <w:proofErr w:type="spellStart"/>
            <w:r w:rsidRPr="00B518DF">
              <w:rPr>
                <w:rFonts w:ascii="Arial" w:hAnsi="Arial" w:cs="Arial"/>
              </w:rPr>
              <w:t>traka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Odvijači</w:t>
            </w:r>
            <w:proofErr w:type="spellEnd"/>
            <w:r w:rsidRPr="00B518DF">
              <w:rPr>
                <w:rFonts w:ascii="Arial" w:hAnsi="Arial" w:cs="Arial"/>
              </w:rPr>
              <w:t xml:space="preserve"> 1/5 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Tipla</w:t>
            </w:r>
            <w:proofErr w:type="spellEnd"/>
            <w:r w:rsidRPr="00B518DF">
              <w:rPr>
                <w:rFonts w:ascii="Arial" w:hAnsi="Arial" w:cs="Arial"/>
              </w:rPr>
              <w:t xml:space="preserve"> SX 10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Burgija</w:t>
            </w:r>
            <w:proofErr w:type="spellEnd"/>
            <w:r w:rsidRPr="00B518DF">
              <w:rPr>
                <w:rFonts w:ascii="Arial" w:hAnsi="Arial" w:cs="Arial"/>
              </w:rPr>
              <w:t xml:space="preserve"> pro </w:t>
            </w:r>
            <w:proofErr w:type="spellStart"/>
            <w:r w:rsidRPr="00B518DF">
              <w:rPr>
                <w:rFonts w:ascii="Arial" w:hAnsi="Arial" w:cs="Arial"/>
              </w:rPr>
              <w:t>beton</w:t>
            </w:r>
            <w:proofErr w:type="spellEnd"/>
            <w:r w:rsidRPr="00B518DF">
              <w:rPr>
                <w:rFonts w:ascii="Arial" w:hAnsi="Arial" w:cs="Arial"/>
              </w:rPr>
              <w:t xml:space="preserve"> 10 , </w:t>
            </w:r>
            <w:proofErr w:type="spellStart"/>
            <w:r w:rsidRPr="00B518DF">
              <w:rPr>
                <w:rFonts w:ascii="Arial" w:hAnsi="Arial" w:cs="Arial"/>
              </w:rPr>
              <w:t>i</w:t>
            </w:r>
            <w:proofErr w:type="spellEnd"/>
            <w:r w:rsidRPr="00B518DF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Građevinska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kolica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Silokonska</w:t>
            </w:r>
            <w:proofErr w:type="spellEnd"/>
            <w:r w:rsidRPr="00B518DF">
              <w:rPr>
                <w:rFonts w:ascii="Arial" w:hAnsi="Arial" w:cs="Arial"/>
              </w:rPr>
              <w:t xml:space="preserve"> transpa.280-MEGA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Šraf</w:t>
            </w:r>
            <w:proofErr w:type="spellEnd"/>
            <w:r w:rsidRPr="00B518DF">
              <w:rPr>
                <w:rFonts w:ascii="Arial" w:hAnsi="Arial" w:cs="Arial"/>
              </w:rPr>
              <w:t xml:space="preserve"> 5x60 EO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 </w:t>
            </w:r>
            <w:proofErr w:type="spellStart"/>
            <w:r w:rsidRPr="00B518DF">
              <w:rPr>
                <w:rFonts w:ascii="Arial" w:hAnsi="Arial" w:cs="Arial"/>
              </w:rPr>
              <w:t>profili</w:t>
            </w:r>
            <w:proofErr w:type="spellEnd"/>
            <w:r w:rsidRPr="00B518DF">
              <w:rPr>
                <w:rFonts w:ascii="Arial" w:hAnsi="Arial" w:cs="Arial"/>
              </w:rPr>
              <w:t xml:space="preserve"> 6x6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 </w:t>
            </w:r>
            <w:proofErr w:type="spellStart"/>
            <w:r w:rsidRPr="00B518DF">
              <w:rPr>
                <w:rFonts w:ascii="Arial" w:hAnsi="Arial" w:cs="Arial"/>
              </w:rPr>
              <w:t>profili</w:t>
            </w:r>
            <w:proofErr w:type="spellEnd"/>
            <w:r w:rsidRPr="00B518DF">
              <w:rPr>
                <w:rFonts w:ascii="Arial" w:hAnsi="Arial" w:cs="Arial"/>
              </w:rPr>
              <w:t xml:space="preserve"> 8x8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Klešta</w:t>
            </w:r>
            <w:proofErr w:type="spellEnd"/>
            <w:r w:rsidRPr="00B518DF">
              <w:rPr>
                <w:rFonts w:ascii="Arial" w:hAnsi="Arial" w:cs="Arial"/>
              </w:rPr>
              <w:t xml:space="preserve"> 175mm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Šravceger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mali</w:t>
            </w:r>
            <w:proofErr w:type="spellEnd"/>
            <w:r w:rsidRPr="00B518DF">
              <w:rPr>
                <w:rFonts w:ascii="Arial" w:hAnsi="Arial" w:cs="Arial"/>
              </w:rPr>
              <w:t xml:space="preserve"> 1,0x0,25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6,5cm </w:t>
            </w:r>
            <w:proofErr w:type="spellStart"/>
            <w:r w:rsidRPr="00B518DF">
              <w:rPr>
                <w:rFonts w:ascii="Arial" w:hAnsi="Arial" w:cs="Arial"/>
              </w:rPr>
              <w:t>cilin</w:t>
            </w:r>
            <w:proofErr w:type="spellEnd"/>
            <w:r w:rsidRPr="00B518DF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8cm </w:t>
            </w:r>
            <w:proofErr w:type="spellStart"/>
            <w:r w:rsidRPr="00B518DF">
              <w:rPr>
                <w:rFonts w:ascii="Arial" w:hAnsi="Arial" w:cs="Arial"/>
              </w:rPr>
              <w:t>cilin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Kvaka</w:t>
            </w:r>
            <w:proofErr w:type="spellEnd"/>
            <w:r w:rsidRPr="00B518DF">
              <w:rPr>
                <w:rFonts w:ascii="Arial" w:hAnsi="Arial" w:cs="Arial"/>
              </w:rPr>
              <w:t xml:space="preserve"> silt dolce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Toaletna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šolja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Toaletna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daska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vodokotlić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Vodokotlić</w:t>
            </w:r>
            <w:proofErr w:type="spellEnd"/>
            <w:r w:rsidRPr="00B518DF">
              <w:rPr>
                <w:rFonts w:ascii="Arial" w:hAnsi="Arial" w:cs="Arial"/>
              </w:rPr>
              <w:t xml:space="preserve"> ABS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vodokotlića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Zvono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vodokotlića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Plovak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vodokotlića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Slavina</w:t>
            </w:r>
            <w:proofErr w:type="spellEnd"/>
            <w:r w:rsidRPr="00B518DF">
              <w:rPr>
                <w:rFonts w:ascii="Arial" w:hAnsi="Arial" w:cs="Arial"/>
              </w:rPr>
              <w:t xml:space="preserve"> ½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Slavina</w:t>
            </w:r>
            <w:proofErr w:type="spellEnd"/>
            <w:r w:rsidRPr="00B518DF">
              <w:rPr>
                <w:rFonts w:ascii="Arial" w:hAnsi="Arial" w:cs="Arial"/>
              </w:rPr>
              <w:t xml:space="preserve">  T.H. 2 </w:t>
            </w:r>
            <w:proofErr w:type="spellStart"/>
            <w:r w:rsidRPr="00B518DF">
              <w:rPr>
                <w:rFonts w:ascii="Arial" w:hAnsi="Arial" w:cs="Arial"/>
              </w:rPr>
              <w:t>ručke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Slavina</w:t>
            </w:r>
            <w:proofErr w:type="spellEnd"/>
            <w:r w:rsidRPr="00B518DF">
              <w:rPr>
                <w:rFonts w:ascii="Arial" w:hAnsi="Arial" w:cs="Arial"/>
              </w:rPr>
              <w:t xml:space="preserve"> T.H. 1 </w:t>
            </w:r>
            <w:proofErr w:type="spellStart"/>
            <w:r w:rsidRPr="00B518DF">
              <w:rPr>
                <w:rFonts w:ascii="Arial" w:hAnsi="Arial" w:cs="Arial"/>
              </w:rPr>
              <w:t>ručka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Ventil</w:t>
            </w:r>
            <w:proofErr w:type="spellEnd"/>
            <w:r w:rsidRPr="00B518DF">
              <w:rPr>
                <w:rFonts w:ascii="Arial" w:hAnsi="Arial" w:cs="Arial"/>
              </w:rPr>
              <w:t xml:space="preserve"> propusni3/4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Izolir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traka</w:t>
            </w:r>
            <w:proofErr w:type="spellEnd"/>
            <w:r w:rsidRPr="00B518DF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Buksne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Grejač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bojler</w:t>
            </w:r>
            <w:proofErr w:type="spellEnd"/>
            <w:r w:rsidRPr="00B518DF"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Gumice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grejača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Sonda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Flašna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štediša</w:t>
            </w:r>
            <w:proofErr w:type="spellEnd"/>
            <w:r w:rsidRPr="00B518DF">
              <w:rPr>
                <w:rFonts w:ascii="Arial" w:hAnsi="Arial" w:cs="Arial"/>
              </w:rPr>
              <w:t xml:space="preserve"> 13w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štediša</w:t>
            </w:r>
            <w:proofErr w:type="spellEnd"/>
            <w:r w:rsidRPr="00B518DF">
              <w:rPr>
                <w:rFonts w:ascii="Arial" w:hAnsi="Arial" w:cs="Arial"/>
              </w:rPr>
              <w:t xml:space="preserve"> 15w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Siujalica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štediša</w:t>
            </w:r>
            <w:proofErr w:type="spellEnd"/>
            <w:r w:rsidRPr="00B518DF">
              <w:rPr>
                <w:rFonts w:ascii="Arial" w:hAnsi="Arial" w:cs="Arial"/>
              </w:rPr>
              <w:t xml:space="preserve"> 11w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Sijalica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štediša</w:t>
            </w:r>
            <w:proofErr w:type="spellEnd"/>
            <w:r w:rsidRPr="00B518DF">
              <w:rPr>
                <w:rFonts w:ascii="Arial" w:hAnsi="Arial" w:cs="Arial"/>
              </w:rPr>
              <w:t xml:space="preserve"> 20w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Gluo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cevi</w:t>
            </w:r>
            <w:proofErr w:type="spellEnd"/>
            <w:r w:rsidRPr="00B518DF">
              <w:rPr>
                <w:rFonts w:ascii="Arial" w:hAnsi="Arial" w:cs="Arial"/>
              </w:rPr>
              <w:t xml:space="preserve"> 36w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Police lake 20000x420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Police </w:t>
            </w:r>
            <w:proofErr w:type="spellStart"/>
            <w:r w:rsidRPr="00B518DF">
              <w:rPr>
                <w:rFonts w:ascii="Arial" w:hAnsi="Arial" w:cs="Arial"/>
              </w:rPr>
              <w:t>arhivske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Bojler</w:t>
            </w:r>
            <w:proofErr w:type="spellEnd"/>
            <w:r w:rsidRPr="00B518DF">
              <w:rPr>
                <w:rFonts w:ascii="Arial" w:hAnsi="Arial" w:cs="Arial"/>
              </w:rPr>
              <w:t xml:space="preserve"> 81bojler 10l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Bojler</w:t>
            </w:r>
            <w:proofErr w:type="spellEnd"/>
            <w:r w:rsidRPr="00B518DF">
              <w:rPr>
                <w:rFonts w:ascii="Arial" w:hAnsi="Arial" w:cs="Arial"/>
              </w:rPr>
              <w:t xml:space="preserve"> 50l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Bojler</w:t>
            </w:r>
            <w:proofErr w:type="spellEnd"/>
            <w:r w:rsidRPr="00B518DF">
              <w:rPr>
                <w:rFonts w:ascii="Arial" w:hAnsi="Arial" w:cs="Arial"/>
              </w:rPr>
              <w:t xml:space="preserve"> 80l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Lepak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drvofiks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Pancir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crevo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plin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Pancir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crevo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kabl</w:t>
            </w:r>
            <w:proofErr w:type="spellEnd"/>
            <w:r w:rsidRPr="00B518DF"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kabl</w:t>
            </w:r>
            <w:proofErr w:type="spellEnd"/>
            <w:r w:rsidRPr="00B518DF">
              <w:rPr>
                <w:rFonts w:ascii="Arial" w:hAnsi="Arial" w:cs="Arial"/>
              </w:rPr>
              <w:t xml:space="preserve"> 2m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kabl</w:t>
            </w:r>
            <w:proofErr w:type="spellEnd"/>
            <w:r w:rsidRPr="00B518DF">
              <w:rPr>
                <w:rFonts w:ascii="Arial" w:hAnsi="Arial" w:cs="Arial"/>
              </w:rPr>
              <w:t xml:space="preserve"> 5m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kabl</w:t>
            </w:r>
            <w:proofErr w:type="spellEnd"/>
            <w:r w:rsidRPr="00B518DF">
              <w:rPr>
                <w:rFonts w:ascii="Arial" w:hAnsi="Arial" w:cs="Arial"/>
              </w:rPr>
              <w:t xml:space="preserve"> 3m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Batzerije</w:t>
            </w:r>
            <w:proofErr w:type="spellEnd"/>
            <w:r w:rsidRPr="00B518DF">
              <w:rPr>
                <w:rFonts w:ascii="Arial" w:hAnsi="Arial" w:cs="Arial"/>
              </w:rPr>
              <w:t xml:space="preserve"> AA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Baterije</w:t>
            </w:r>
            <w:proofErr w:type="spellEnd"/>
            <w:r w:rsidRPr="00B518DF">
              <w:rPr>
                <w:rFonts w:ascii="Arial" w:hAnsi="Arial" w:cs="Arial"/>
              </w:rPr>
              <w:t xml:space="preserve"> R14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Baterije</w:t>
            </w:r>
            <w:proofErr w:type="spellEnd"/>
            <w:r w:rsidRPr="00B518DF">
              <w:rPr>
                <w:rFonts w:ascii="Arial" w:hAnsi="Arial" w:cs="Arial"/>
              </w:rPr>
              <w:t xml:space="preserve"> R 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Batzerije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četvrtaste</w:t>
            </w:r>
            <w:proofErr w:type="spellEnd"/>
            <w:r w:rsidRPr="00B518DF">
              <w:rPr>
                <w:rFonts w:ascii="Arial" w:hAnsi="Arial" w:cs="Arial"/>
              </w:rPr>
              <w:t xml:space="preserve"> 4,5v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Grlo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bakelit</w:t>
            </w:r>
            <w:proofErr w:type="spellEnd"/>
            <w:r w:rsidRPr="00B518DF">
              <w:rPr>
                <w:rFonts w:ascii="Arial" w:hAnsi="Arial" w:cs="Arial"/>
              </w:rPr>
              <w:t xml:space="preserve"> E14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Baterije</w:t>
            </w:r>
            <w:proofErr w:type="spellEnd"/>
            <w:r w:rsidRPr="00B518DF">
              <w:rPr>
                <w:rFonts w:ascii="Arial" w:hAnsi="Arial" w:cs="Arial"/>
              </w:rPr>
              <w:t xml:space="preserve"> R27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Tiple</w:t>
            </w:r>
            <w:proofErr w:type="spellEnd"/>
            <w:r w:rsidRPr="00B518DF">
              <w:rPr>
                <w:rFonts w:ascii="Arial" w:hAnsi="Arial" w:cs="Arial"/>
              </w:rPr>
              <w:t xml:space="preserve"> PVC 6Ø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Tiple</w:t>
            </w:r>
            <w:proofErr w:type="spellEnd"/>
            <w:r w:rsidRPr="00B518DF">
              <w:rPr>
                <w:rFonts w:ascii="Arial" w:hAnsi="Arial" w:cs="Arial"/>
              </w:rPr>
              <w:t xml:space="preserve"> PVC 8Ø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Tiple</w:t>
            </w:r>
            <w:proofErr w:type="spellEnd"/>
            <w:r w:rsidRPr="00B518DF">
              <w:rPr>
                <w:rFonts w:ascii="Arial" w:hAnsi="Arial" w:cs="Arial"/>
              </w:rPr>
              <w:t xml:space="preserve"> PVC 10Ø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Tiple</w:t>
            </w:r>
            <w:proofErr w:type="spellEnd"/>
            <w:r w:rsidRPr="00B518DF">
              <w:rPr>
                <w:rFonts w:ascii="Arial" w:hAnsi="Arial" w:cs="Arial"/>
              </w:rPr>
              <w:t xml:space="preserve"> PVC 12Ø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PP/y 3x1,5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PP/y 3x2,5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PP/y 5x2,5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Rešo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električni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Kanalice</w:t>
            </w:r>
            <w:proofErr w:type="spellEnd"/>
            <w:r w:rsidRPr="00B518DF">
              <w:rPr>
                <w:rFonts w:ascii="Arial" w:hAnsi="Arial" w:cs="Arial"/>
              </w:rPr>
              <w:t xml:space="preserve"> 20x20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Kanalice</w:t>
            </w:r>
            <w:proofErr w:type="spellEnd"/>
            <w:r w:rsidRPr="00B518DF">
              <w:rPr>
                <w:rFonts w:ascii="Arial" w:hAnsi="Arial" w:cs="Arial"/>
              </w:rPr>
              <w:t xml:space="preserve"> 25x25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Kanalice</w:t>
            </w:r>
            <w:proofErr w:type="spellEnd"/>
            <w:r w:rsidRPr="00B518DF">
              <w:rPr>
                <w:rFonts w:ascii="Arial" w:hAnsi="Arial" w:cs="Arial"/>
              </w:rPr>
              <w:t xml:space="preserve"> 40x40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Kanalice</w:t>
            </w:r>
            <w:proofErr w:type="spellEnd"/>
            <w:r w:rsidRPr="00B518DF">
              <w:rPr>
                <w:rFonts w:ascii="Arial" w:hAnsi="Arial" w:cs="Arial"/>
              </w:rPr>
              <w:t xml:space="preserve"> 16x16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Lopate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metalne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Lopate</w:t>
            </w:r>
            <w:proofErr w:type="spellEnd"/>
            <w:r w:rsidRPr="00B518DF">
              <w:rPr>
                <w:rFonts w:ascii="Arial" w:hAnsi="Arial" w:cs="Arial"/>
              </w:rPr>
              <w:t xml:space="preserve"> PVC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Šelne</w:t>
            </w:r>
            <w:proofErr w:type="spellEnd"/>
            <w:r w:rsidRPr="00B518DF">
              <w:rPr>
                <w:rFonts w:ascii="Arial" w:hAnsi="Arial" w:cs="Arial"/>
              </w:rPr>
              <w:t xml:space="preserve"> Ø 10-50mm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Hobi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trake</w:t>
            </w:r>
            <w:proofErr w:type="spellEnd"/>
            <w:r w:rsidRPr="00B518DF">
              <w:rPr>
                <w:rFonts w:ascii="Arial" w:hAnsi="Arial" w:cs="Arial"/>
              </w:rPr>
              <w:t xml:space="preserve"> 60-120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 Led </w:t>
            </w:r>
            <w:proofErr w:type="spellStart"/>
            <w:r w:rsidRPr="00B518DF">
              <w:rPr>
                <w:rFonts w:ascii="Arial" w:hAnsi="Arial" w:cs="Arial"/>
              </w:rPr>
              <w:t>sijalice</w:t>
            </w:r>
            <w:proofErr w:type="spellEnd"/>
            <w:r w:rsidRPr="00B518DF">
              <w:rPr>
                <w:rFonts w:ascii="Arial" w:hAnsi="Arial" w:cs="Arial"/>
              </w:rPr>
              <w:t xml:space="preserve"> E14 od 4W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Led </w:t>
            </w:r>
            <w:proofErr w:type="spellStart"/>
            <w:r w:rsidRPr="00B518DF">
              <w:rPr>
                <w:rFonts w:ascii="Arial" w:hAnsi="Arial" w:cs="Arial"/>
              </w:rPr>
              <w:t>sijalice</w:t>
            </w:r>
            <w:proofErr w:type="spellEnd"/>
            <w:r w:rsidRPr="00B518DF">
              <w:rPr>
                <w:rFonts w:ascii="Arial" w:hAnsi="Arial" w:cs="Arial"/>
              </w:rPr>
              <w:t xml:space="preserve"> E 27 od 9W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Led </w:t>
            </w:r>
            <w:proofErr w:type="spellStart"/>
            <w:r w:rsidRPr="00B518DF">
              <w:rPr>
                <w:rFonts w:ascii="Arial" w:hAnsi="Arial" w:cs="Arial"/>
              </w:rPr>
              <w:t>sijalice</w:t>
            </w:r>
            <w:proofErr w:type="spellEnd"/>
            <w:r w:rsidRPr="00B518DF">
              <w:rPr>
                <w:rFonts w:ascii="Arial" w:hAnsi="Arial" w:cs="Arial"/>
              </w:rPr>
              <w:t xml:space="preserve"> E 27 od 11W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Led </w:t>
            </w:r>
            <w:proofErr w:type="spellStart"/>
            <w:r w:rsidRPr="00B518DF">
              <w:rPr>
                <w:rFonts w:ascii="Arial" w:hAnsi="Arial" w:cs="Arial"/>
              </w:rPr>
              <w:t>sijalice</w:t>
            </w:r>
            <w:proofErr w:type="spellEnd"/>
            <w:r w:rsidRPr="00B518DF">
              <w:rPr>
                <w:rFonts w:ascii="Arial" w:hAnsi="Arial" w:cs="Arial"/>
              </w:rPr>
              <w:t xml:space="preserve"> E 27 od 13W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Utikač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monofazni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Šuko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šteker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monofazni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Potapajuća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pumpa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Glinarica220vol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Silikonska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žica</w:t>
            </w:r>
            <w:proofErr w:type="spellEnd"/>
            <w:r w:rsidRPr="00B518DF">
              <w:rPr>
                <w:rFonts w:ascii="Arial" w:hAnsi="Arial" w:cs="Arial"/>
              </w:rPr>
              <w:t xml:space="preserve"> 1,5m</w:t>
            </w:r>
            <w:r w:rsidRPr="00B518D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Silikonska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žica</w:t>
            </w:r>
            <w:proofErr w:type="spellEnd"/>
            <w:r w:rsidRPr="00B518DF">
              <w:rPr>
                <w:rFonts w:ascii="Arial" w:hAnsi="Arial" w:cs="Arial"/>
              </w:rPr>
              <w:t xml:space="preserve"> 2,5m</w:t>
            </w:r>
            <w:r w:rsidRPr="00B518D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Ringle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elektr</w:t>
            </w:r>
            <w:proofErr w:type="spellEnd"/>
            <w:r w:rsidRPr="00B518DF">
              <w:rPr>
                <w:rFonts w:ascii="Arial" w:hAnsi="Arial" w:cs="Arial"/>
              </w:rPr>
              <w:t xml:space="preserve">. </w:t>
            </w:r>
            <w:proofErr w:type="spellStart"/>
            <w:r w:rsidRPr="00B518DF">
              <w:rPr>
                <w:rFonts w:ascii="Arial" w:hAnsi="Arial" w:cs="Arial"/>
              </w:rPr>
              <w:t>špret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Plinska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peć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Električna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lemilica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Dozer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tečni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sapun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Sirovi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univer</w:t>
            </w:r>
            <w:proofErr w:type="spellEnd"/>
            <w:r w:rsidRPr="00B518D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bravica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fijoku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Kant </w:t>
            </w:r>
            <w:proofErr w:type="spellStart"/>
            <w:r w:rsidRPr="00B518DF">
              <w:rPr>
                <w:rFonts w:ascii="Arial" w:hAnsi="Arial" w:cs="Arial"/>
              </w:rPr>
              <w:t>traka</w:t>
            </w:r>
            <w:proofErr w:type="spellEnd"/>
            <w:r w:rsidRPr="00B518DF">
              <w:rPr>
                <w:rFonts w:ascii="Arial" w:hAnsi="Arial" w:cs="Arial"/>
              </w:rPr>
              <w:t xml:space="preserve"> ABS 22/0,5mm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Univer</w:t>
            </w:r>
            <w:proofErr w:type="spellEnd"/>
            <w:r w:rsidRPr="00B518DF">
              <w:rPr>
                <w:rFonts w:ascii="Arial" w:hAnsi="Arial" w:cs="Arial"/>
              </w:rPr>
              <w:t xml:space="preserve"> DEZ/</w:t>
            </w:r>
            <w:proofErr w:type="spellStart"/>
            <w:r w:rsidRPr="00B518DF">
              <w:rPr>
                <w:rFonts w:ascii="Arial" w:hAnsi="Arial" w:cs="Arial"/>
              </w:rPr>
              <w:t>Drvo</w:t>
            </w:r>
            <w:proofErr w:type="spellEnd"/>
            <w:r w:rsidRPr="00B518DF">
              <w:rPr>
                <w:rFonts w:ascii="Arial" w:hAnsi="Arial" w:cs="Arial"/>
              </w:rPr>
              <w:t xml:space="preserve"> 18mm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м 2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Silikon</w:t>
            </w:r>
            <w:proofErr w:type="spellEnd"/>
            <w:r w:rsidRPr="00B518DF">
              <w:rPr>
                <w:rFonts w:ascii="Arial" w:hAnsi="Arial" w:cs="Arial"/>
              </w:rPr>
              <w:t xml:space="preserve"> transpa.280-MEGA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Šraf</w:t>
            </w:r>
            <w:proofErr w:type="spellEnd"/>
            <w:r w:rsidRPr="00B518DF">
              <w:rPr>
                <w:rFonts w:ascii="Arial" w:hAnsi="Arial" w:cs="Arial"/>
              </w:rPr>
              <w:t xml:space="preserve"> 5x60 EO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 </w:t>
            </w:r>
            <w:proofErr w:type="spellStart"/>
            <w:r w:rsidRPr="00B518DF">
              <w:rPr>
                <w:rFonts w:ascii="Arial" w:hAnsi="Arial" w:cs="Arial"/>
              </w:rPr>
              <w:t>profili</w:t>
            </w:r>
            <w:proofErr w:type="spellEnd"/>
            <w:r w:rsidRPr="00B518DF">
              <w:rPr>
                <w:rFonts w:ascii="Arial" w:hAnsi="Arial" w:cs="Arial"/>
              </w:rPr>
              <w:t xml:space="preserve"> 6x6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 </w:t>
            </w:r>
            <w:proofErr w:type="spellStart"/>
            <w:r w:rsidRPr="00B518DF">
              <w:rPr>
                <w:rFonts w:ascii="Arial" w:hAnsi="Arial" w:cs="Arial"/>
              </w:rPr>
              <w:t>profil</w:t>
            </w:r>
            <w:proofErr w:type="spellEnd"/>
            <w:r w:rsidRPr="00B518DF">
              <w:rPr>
                <w:rFonts w:ascii="Arial" w:hAnsi="Arial" w:cs="Arial"/>
              </w:rPr>
              <w:t xml:space="preserve"> 8x8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Šraf</w:t>
            </w:r>
            <w:proofErr w:type="spellEnd"/>
            <w:r w:rsidRPr="00B518DF">
              <w:rPr>
                <w:rFonts w:ascii="Arial" w:hAnsi="Arial" w:cs="Arial"/>
              </w:rPr>
              <w:t xml:space="preserve"> 4x18  1000/1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D-</w:t>
            </w:r>
            <w:proofErr w:type="spellStart"/>
            <w:r w:rsidRPr="00B518DF">
              <w:rPr>
                <w:rFonts w:ascii="Arial" w:hAnsi="Arial" w:cs="Arial"/>
              </w:rPr>
              <w:t>katanac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</w:t>
            </w:r>
            <w:proofErr w:type="spellEnd"/>
            <w:r w:rsidRPr="00B518DF">
              <w:rPr>
                <w:rFonts w:ascii="Arial" w:hAnsi="Arial" w:cs="Arial"/>
              </w:rPr>
              <w:t xml:space="preserve"> 2029 e </w:t>
            </w:r>
            <w:proofErr w:type="spellStart"/>
            <w:r w:rsidRPr="00B518DF">
              <w:rPr>
                <w:rFonts w:ascii="Arial" w:hAnsi="Arial" w:cs="Arial"/>
              </w:rPr>
              <w:t>ms</w:t>
            </w:r>
            <w:proofErr w:type="spellEnd"/>
            <w:r w:rsidRPr="00B518DF"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>D-</w:t>
            </w:r>
            <w:proofErr w:type="spellStart"/>
            <w:r w:rsidRPr="00B518DF">
              <w:rPr>
                <w:rFonts w:ascii="Arial" w:hAnsi="Arial" w:cs="Arial"/>
              </w:rPr>
              <w:t>reza</w:t>
            </w:r>
            <w:proofErr w:type="spellEnd"/>
            <w:r w:rsidRPr="00B518DF">
              <w:rPr>
                <w:rFonts w:ascii="Arial" w:hAnsi="Arial" w:cs="Arial"/>
              </w:rPr>
              <w:t xml:space="preserve"> 101 ZNB 100mm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kant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Univer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hrast</w:t>
            </w:r>
            <w:proofErr w:type="spellEnd"/>
            <w:r w:rsidRPr="00B518DF">
              <w:rPr>
                <w:rFonts w:ascii="Arial" w:hAnsi="Arial" w:cs="Arial"/>
              </w:rPr>
              <w:t xml:space="preserve"> 740,708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М2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Kant </w:t>
            </w:r>
            <w:proofErr w:type="spellStart"/>
            <w:r w:rsidRPr="00B518DF">
              <w:rPr>
                <w:rFonts w:ascii="Arial" w:hAnsi="Arial" w:cs="Arial"/>
              </w:rPr>
              <w:t>traka</w:t>
            </w:r>
            <w:proofErr w:type="spellEnd"/>
            <w:r w:rsidRPr="00B518DF">
              <w:rPr>
                <w:rFonts w:ascii="Arial" w:hAnsi="Arial" w:cs="Arial"/>
              </w:rPr>
              <w:t xml:space="preserve"> ABS 22/0,5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B518DF">
              <w:rPr>
                <w:rFonts w:ascii="Arial" w:hAnsi="Arial" w:cs="Arial"/>
              </w:rPr>
              <w:t>Nosač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polica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r w:rsidRPr="00B518DF">
              <w:rPr>
                <w:rFonts w:ascii="Arial" w:hAnsi="Arial" w:cs="Arial"/>
                <w:lang w:val="sr-Cyrl-RS"/>
              </w:rPr>
              <w:t>200х150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Klešta</w:t>
            </w:r>
            <w:proofErr w:type="spellEnd"/>
            <w:r w:rsidRPr="00B518DF">
              <w:rPr>
                <w:rFonts w:ascii="Arial" w:hAnsi="Arial" w:cs="Arial"/>
              </w:rPr>
              <w:t xml:space="preserve"> 175mm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Srafciger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mali</w:t>
            </w:r>
            <w:proofErr w:type="spellEnd"/>
            <w:r w:rsidRPr="00B518DF">
              <w:rPr>
                <w:rFonts w:ascii="Arial" w:hAnsi="Arial" w:cs="Arial"/>
              </w:rPr>
              <w:t xml:space="preserve"> 1,0x0,25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6,5cm </w:t>
            </w:r>
            <w:proofErr w:type="spellStart"/>
            <w:r w:rsidRPr="00B518DF">
              <w:rPr>
                <w:rFonts w:ascii="Arial" w:hAnsi="Arial" w:cs="Arial"/>
              </w:rPr>
              <w:t>cilin</w:t>
            </w:r>
            <w:proofErr w:type="spellEnd"/>
            <w:r w:rsidRPr="00B518DF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Brava 8cm </w:t>
            </w:r>
            <w:proofErr w:type="spellStart"/>
            <w:r w:rsidRPr="00B518DF">
              <w:rPr>
                <w:rFonts w:ascii="Arial" w:hAnsi="Arial" w:cs="Arial"/>
              </w:rPr>
              <w:t>cilin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Kvaka</w:t>
            </w:r>
            <w:proofErr w:type="spellEnd"/>
            <w:r w:rsidRPr="00B518DF">
              <w:rPr>
                <w:rFonts w:ascii="Arial" w:hAnsi="Arial" w:cs="Arial"/>
              </w:rPr>
              <w:t xml:space="preserve"> silt dolce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Cilindar</w:t>
            </w:r>
            <w:proofErr w:type="spellEnd"/>
            <w:r w:rsidRPr="00B518DF">
              <w:rPr>
                <w:rFonts w:ascii="Arial" w:hAnsi="Arial" w:cs="Arial"/>
              </w:rPr>
              <w:t xml:space="preserve"> 751 30/30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Rukavice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sofrat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kratke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Zavrtnji</w:t>
            </w:r>
            <w:proofErr w:type="spellEnd"/>
            <w:r w:rsidRPr="00B518DF">
              <w:rPr>
                <w:rFonts w:ascii="Arial" w:hAnsi="Arial" w:cs="Arial"/>
              </w:rPr>
              <w:t xml:space="preserve"> 6x35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Sobni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termostat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obični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Vijak</w:t>
            </w:r>
            <w:proofErr w:type="spellEnd"/>
            <w:r w:rsidRPr="00B518DF">
              <w:rPr>
                <w:rFonts w:ascii="Arial" w:hAnsi="Arial" w:cs="Arial"/>
              </w:rPr>
              <w:t xml:space="preserve"> 40x40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Protiv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požarno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crevo</w:t>
            </w:r>
            <w:proofErr w:type="spellEnd"/>
            <w:r w:rsidRPr="00B518DF">
              <w:rPr>
                <w:rFonts w:ascii="Arial" w:hAnsi="Arial" w:cs="Arial"/>
              </w:rPr>
              <w:t xml:space="preserve"> FI 52 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ekonomik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četka</w:t>
            </w:r>
            <w:proofErr w:type="spellEnd"/>
            <w:r w:rsidRPr="00B518DF">
              <w:rPr>
                <w:rFonts w:ascii="Arial" w:hAnsi="Arial" w:cs="Arial"/>
              </w:rPr>
              <w:t>,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smirdex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šmirgla</w:t>
            </w:r>
            <w:proofErr w:type="spellEnd"/>
            <w:r w:rsidRPr="00B518DF">
              <w:rPr>
                <w:rFonts w:ascii="Arial" w:hAnsi="Arial" w:cs="Arial"/>
              </w:rPr>
              <w:t>,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Aktilna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podloga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plinsku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peć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r w:rsidRPr="00B518DF">
              <w:rPr>
                <w:rFonts w:ascii="Arial" w:hAnsi="Arial" w:cs="Arial"/>
              </w:rPr>
              <w:t xml:space="preserve">Lula </w:t>
            </w:r>
            <w:proofErr w:type="spellStart"/>
            <w:r w:rsidRPr="00B518DF">
              <w:rPr>
                <w:rFonts w:ascii="Arial" w:hAnsi="Arial" w:cs="Arial"/>
              </w:rPr>
              <w:t>za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plinsku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pet 2m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pet 3m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Produžni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kabal</w:t>
            </w:r>
            <w:proofErr w:type="spellEnd"/>
            <w:r w:rsidRPr="00B518DF">
              <w:rPr>
                <w:rFonts w:ascii="Arial" w:hAnsi="Arial" w:cs="Arial"/>
              </w:rPr>
              <w:t xml:space="preserve"> </w:t>
            </w:r>
            <w:proofErr w:type="spellStart"/>
            <w:r w:rsidRPr="00B518DF">
              <w:rPr>
                <w:rFonts w:ascii="Arial" w:hAnsi="Arial" w:cs="Arial"/>
              </w:rPr>
              <w:t>sa</w:t>
            </w:r>
            <w:proofErr w:type="spellEnd"/>
            <w:r w:rsidRPr="00B518DF">
              <w:rPr>
                <w:rFonts w:ascii="Arial" w:hAnsi="Arial" w:cs="Arial"/>
              </w:rPr>
              <w:t xml:space="preserve"> pet 5m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Reducir</w:t>
            </w:r>
            <w:proofErr w:type="spellEnd"/>
            <w:r w:rsidRPr="00B518DF">
              <w:rPr>
                <w:rFonts w:ascii="Arial" w:hAnsi="Arial" w:cs="Arial"/>
              </w:rPr>
              <w:t xml:space="preserve"> 25-20 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B518DF">
              <w:rPr>
                <w:rFonts w:ascii="Arial" w:hAnsi="Arial" w:cs="Arial"/>
              </w:rPr>
              <w:t>Koleno</w:t>
            </w:r>
            <w:proofErr w:type="spellEnd"/>
            <w:r w:rsidRPr="00B518DF">
              <w:rPr>
                <w:rFonts w:ascii="Arial" w:hAnsi="Arial" w:cs="Arial"/>
              </w:rPr>
              <w:t xml:space="preserve"> 25-3/4</w:t>
            </w:r>
            <w:r w:rsidRPr="00B518DF">
              <w:rPr>
                <w:rFonts w:ascii="Arial" w:hAnsi="Arial" w:cs="Arial"/>
                <w:lang w:val="sr-Latn-RS"/>
              </w:rPr>
              <w:t>“ UN</w:t>
            </w:r>
            <w:r w:rsidRPr="00B518DF">
              <w:rPr>
                <w:rFonts w:ascii="Arial" w:hAnsi="Arial" w:cs="Arial"/>
              </w:rPr>
              <w:t>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MUf</w:t>
            </w:r>
            <w:proofErr w:type="spellEnd"/>
            <w:r w:rsidRPr="00B518DF">
              <w:rPr>
                <w:rFonts w:ascii="Arial" w:hAnsi="Arial" w:cs="Arial"/>
              </w:rPr>
              <w:t xml:space="preserve"> 25-3/4” UN(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Koleno</w:t>
            </w:r>
            <w:proofErr w:type="spellEnd"/>
            <w:r w:rsidRPr="00B518DF">
              <w:rPr>
                <w:rFonts w:ascii="Arial" w:hAnsi="Arial" w:cs="Arial"/>
              </w:rPr>
              <w:t xml:space="preserve"> fi 20 90(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Ventil</w:t>
            </w:r>
            <w:proofErr w:type="spellEnd"/>
            <w:r w:rsidRPr="00B518DF">
              <w:rPr>
                <w:rFonts w:ascii="Arial" w:hAnsi="Arial" w:cs="Arial"/>
              </w:rPr>
              <w:t xml:space="preserve"> 25 </w:t>
            </w:r>
            <w:proofErr w:type="spellStart"/>
            <w:r w:rsidRPr="00B518DF">
              <w:rPr>
                <w:rFonts w:ascii="Arial" w:hAnsi="Arial" w:cs="Arial"/>
              </w:rPr>
              <w:t>kapa</w:t>
            </w:r>
            <w:proofErr w:type="spellEnd"/>
            <w:r w:rsidRPr="00B518DF">
              <w:rPr>
                <w:rFonts w:ascii="Arial" w:hAnsi="Arial" w:cs="Arial"/>
              </w:rPr>
              <w:t xml:space="preserve"> CH 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Koleno</w:t>
            </w:r>
            <w:proofErr w:type="spellEnd"/>
            <w:r w:rsidRPr="00B518DF">
              <w:rPr>
                <w:rFonts w:ascii="Arial" w:hAnsi="Arial" w:cs="Arial"/>
              </w:rPr>
              <w:t xml:space="preserve"> fi 20 90(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  <w:r w:rsidRPr="00B518DF">
              <w:rPr>
                <w:rFonts w:ascii="Arial" w:hAnsi="Arial" w:cs="Arial"/>
              </w:rPr>
              <w:t xml:space="preserve"> fi 20 E(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  <w:proofErr w:type="spellStart"/>
            <w:r w:rsidRPr="00B518DF">
              <w:rPr>
                <w:rFonts w:ascii="Arial" w:hAnsi="Arial" w:cs="Arial"/>
              </w:rPr>
              <w:t>Cev</w:t>
            </w:r>
            <w:proofErr w:type="spellEnd"/>
            <w:r w:rsidRPr="00B518DF">
              <w:rPr>
                <w:rFonts w:ascii="Arial" w:hAnsi="Arial" w:cs="Arial"/>
              </w:rPr>
              <w:t xml:space="preserve"> fi 25 E(</w:t>
            </w:r>
            <w:proofErr w:type="spellStart"/>
            <w:r w:rsidRPr="00B518DF">
              <w:rPr>
                <w:rFonts w:ascii="Arial" w:hAnsi="Arial" w:cs="Arial"/>
              </w:rPr>
              <w:t>Plastika</w:t>
            </w:r>
            <w:proofErr w:type="spellEnd"/>
            <w:r w:rsidRPr="00B518DF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rPr>
                <w:rFonts w:ascii="Arial" w:hAnsi="Arial" w:cs="Arial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Latn-RS"/>
              </w:rPr>
              <w:t xml:space="preserve"> </w:t>
            </w:r>
            <w:r w:rsidRPr="00B518DF">
              <w:rPr>
                <w:rFonts w:ascii="Arial" w:hAnsi="Arial" w:cs="Arial"/>
                <w:lang w:val="sr-Cyrl-RS"/>
              </w:rPr>
              <w:t xml:space="preserve">     2</w:t>
            </w:r>
            <w:r w:rsidRPr="00B518DF">
              <w:rPr>
                <w:rFonts w:ascii="Arial" w:hAnsi="Arial" w:cs="Arial"/>
                <w:lang w:val="sr-Latn-RS"/>
              </w:rPr>
              <w:t>49</w:t>
            </w:r>
            <w:r w:rsidRPr="00B518DF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Славина за проточни бојлер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250.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Славина за умиваоник са вирблом-дворучна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251.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Славина за умиваоник-једноручна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252.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Телефонски апарат, бежични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399" w:type="dxa"/>
            <w:shd w:val="clear" w:color="auto" w:fill="auto"/>
            <w:vAlign w:val="center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253.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Алуминијумске мердевине 2м</w:t>
            </w:r>
          </w:p>
        </w:tc>
        <w:tc>
          <w:tcPr>
            <w:tcW w:w="993" w:type="dxa"/>
          </w:tcPr>
          <w:p w:rsidR="007115C2" w:rsidRPr="00B518DF" w:rsidRDefault="007115C2" w:rsidP="00770170">
            <w:pPr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</w:p>
        </w:tc>
      </w:tr>
      <w:tr w:rsidR="007115C2" w:rsidRPr="00B518DF" w:rsidTr="0077017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96"/>
        </w:trPr>
        <w:tc>
          <w:tcPr>
            <w:tcW w:w="5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</w:p>
          <w:p w:rsidR="007115C2" w:rsidRPr="00B518DF" w:rsidRDefault="007115C2" w:rsidP="007701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B518DF">
              <w:rPr>
                <w:rFonts w:ascii="Arial" w:hAnsi="Arial" w:cs="Arial"/>
                <w:noProof/>
                <w:lang w:val="sr-Cyrl-RS"/>
              </w:rPr>
              <w:t xml:space="preserve">Количине нису исказане. 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ind w:left="650"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B518DF">
              <w:rPr>
                <w:rFonts w:ascii="Arial" w:hAnsi="Arial" w:cs="Arial"/>
                <w:noProof/>
                <w:lang w:val="sr-Cyrl-RS"/>
              </w:rPr>
              <w:t>Требовање се врши  сикцесивно, у складу са потребама Наручиоца, највише у висини процењене вредности јавне набавке;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</w:p>
          <w:p w:rsidR="007115C2" w:rsidRPr="00B518DF" w:rsidRDefault="007115C2" w:rsidP="007701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Процењена вредност набаке:  500.000,000 динара без ПДВ;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</w:p>
          <w:p w:rsidR="007115C2" w:rsidRPr="00B518DF" w:rsidRDefault="007115C2" w:rsidP="007701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B518DF">
              <w:rPr>
                <w:rFonts w:ascii="Arial" w:hAnsi="Arial" w:cs="Arial"/>
                <w:noProof/>
                <w:lang w:val="sr-Cyrl-RS"/>
              </w:rPr>
              <w:t>Аванс се не уговара.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ind w:left="650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B518DF">
              <w:rPr>
                <w:rFonts w:ascii="Arial" w:hAnsi="Arial" w:cs="Arial"/>
                <w:noProof/>
                <w:lang w:val="sr-Cyrl-RS"/>
              </w:rPr>
              <w:t xml:space="preserve">Плаћање на основу испостављене фактуре и предходно појединачнеог требовања наручиоца,  према ценама из усвојене  понуде добављача, </w:t>
            </w:r>
            <w:r w:rsidRPr="00B518DF">
              <w:rPr>
                <w:rFonts w:ascii="Arial" w:hAnsi="Arial" w:cs="Arial"/>
                <w:noProof/>
                <w:lang w:val="sr-Cyrl-CS"/>
              </w:rPr>
              <w:t>уз ограничење да укупна</w:t>
            </w:r>
            <w:r w:rsidRPr="00B518DF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B518DF">
              <w:rPr>
                <w:rFonts w:ascii="Arial" w:hAnsi="Arial" w:cs="Arial"/>
                <w:noProof/>
                <w:lang w:val="sr-Cyrl-CS"/>
              </w:rPr>
              <w:t>плаћања</w:t>
            </w:r>
            <w:r w:rsidRPr="00B518DF">
              <w:rPr>
                <w:rFonts w:ascii="Arial" w:hAnsi="Arial" w:cs="Arial"/>
                <w:noProof/>
                <w:lang w:val="sr-Cyrl-RS"/>
              </w:rPr>
              <w:t>,</w:t>
            </w:r>
            <w:r w:rsidRPr="00B518DF">
              <w:rPr>
                <w:rFonts w:ascii="Arial" w:hAnsi="Arial" w:cs="Arial"/>
                <w:noProof/>
                <w:lang w:val="sr-Cyrl-CS"/>
              </w:rPr>
              <w:t xml:space="preserve"> без пореза на додату вредност</w:t>
            </w:r>
            <w:r w:rsidRPr="00B518DF">
              <w:rPr>
                <w:rFonts w:ascii="Arial" w:hAnsi="Arial" w:cs="Arial"/>
                <w:noProof/>
                <w:lang w:val="sr-Cyrl-RS"/>
              </w:rPr>
              <w:t>,</w:t>
            </w:r>
            <w:r w:rsidRPr="00B518DF">
              <w:rPr>
                <w:rFonts w:ascii="Arial" w:hAnsi="Arial" w:cs="Arial"/>
                <w:noProof/>
                <w:lang w:val="sr-Cyrl-CS"/>
              </w:rPr>
              <w:t xml:space="preserve"> не смеју прећи процењене вредности јавне</w:t>
            </w:r>
            <w:r w:rsidRPr="00B518DF">
              <w:rPr>
                <w:rFonts w:ascii="Arial" w:hAnsi="Arial" w:cs="Arial"/>
                <w:noProof/>
                <w:lang w:val="sr-Cyrl-RS"/>
              </w:rPr>
              <w:t xml:space="preserve"> </w:t>
            </w:r>
            <w:r w:rsidRPr="00B518DF">
              <w:rPr>
                <w:rFonts w:ascii="Arial" w:hAnsi="Arial" w:cs="Arial"/>
                <w:noProof/>
                <w:lang w:val="sr-Cyrl-CS"/>
              </w:rPr>
              <w:t>набавке утврђене Одлуком о покретању поступка;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noProof/>
                <w:lang w:val="sr-Cyrl-RS"/>
              </w:rPr>
            </w:pPr>
            <w:r w:rsidRPr="00B518DF">
              <w:rPr>
                <w:rFonts w:ascii="Arial" w:hAnsi="Arial" w:cs="Arial"/>
                <w:noProof/>
                <w:lang w:val="sr-Cyrl-RS"/>
              </w:rPr>
              <w:t>Фактурисање</w:t>
            </w:r>
            <w:r w:rsidRPr="00B518DF">
              <w:rPr>
                <w:rFonts w:ascii="Arial" w:hAnsi="Arial" w:cs="Arial"/>
                <w:lang w:val="sr-Cyrl-RS"/>
              </w:rPr>
              <w:t xml:space="preserve"> других  сродних добара која нису </w:t>
            </w:r>
            <w:r w:rsidRPr="00B518DF">
              <w:rPr>
                <w:rFonts w:ascii="Arial" w:hAnsi="Arial" w:cs="Arial"/>
                <w:noProof/>
                <w:lang w:val="sr-Cyrl-RS"/>
              </w:rPr>
              <w:t>обухваћена и јасно прецизирана Техничком спецификацијом, се врши на основу важећег ценовника добављача уз предходну сагласност Наручиоца;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noProof/>
                <w:lang w:val="sr-Cyrl-RS"/>
              </w:rPr>
            </w:pPr>
          </w:p>
          <w:p w:rsidR="007115C2" w:rsidRPr="00B518DF" w:rsidRDefault="007115C2" w:rsidP="007701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kern w:val="28"/>
                <w:lang w:val="sr-Cyrl-RS" w:eastAsia="ar-SA"/>
              </w:rPr>
            </w:pPr>
            <w:r w:rsidRPr="00B518DF">
              <w:rPr>
                <w:rFonts w:ascii="Arial" w:hAnsi="Arial" w:cs="Arial"/>
                <w:noProof/>
                <w:kern w:val="28"/>
                <w:lang w:val="sr-Cyrl-CS" w:eastAsia="ar-SA"/>
              </w:rPr>
              <w:t xml:space="preserve">МЕСТО ИСПОРУКЕ: Просторије наручиоца-франко наручилац </w:t>
            </w:r>
          </w:p>
          <w:p w:rsidR="007115C2" w:rsidRPr="00B518DF" w:rsidRDefault="007115C2" w:rsidP="00770170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hAnsi="Arial" w:cs="Arial"/>
                <w:noProof/>
                <w:kern w:val="28"/>
                <w:lang w:val="sr-Cyrl-CS" w:eastAsia="ar-SA"/>
              </w:rPr>
            </w:pPr>
            <w:r w:rsidRPr="00B518DF">
              <w:rPr>
                <w:rFonts w:ascii="Arial" w:hAnsi="Arial" w:cs="Arial"/>
                <w:noProof/>
                <w:kern w:val="28"/>
                <w:lang w:val="sr-Cyrl-CS" w:eastAsia="ar-SA"/>
              </w:rPr>
              <w:t>РОК ИСПОРУКЕ:  НАЈКАСНИЈЕ У РОКУ ОД 24 сата од датума требовања, односно захтева наручиоца</w:t>
            </w:r>
            <w:r w:rsidRPr="00B518DF">
              <w:rPr>
                <w:rFonts w:ascii="Arial" w:hAnsi="Arial" w:cs="Arial"/>
                <w:noProof/>
                <w:kern w:val="28"/>
                <w:lang w:val="sr-Cyrl-RS" w:eastAsia="ar-SA"/>
              </w:rPr>
              <w:t>;</w:t>
            </w:r>
          </w:p>
          <w:p w:rsidR="007115C2" w:rsidRPr="00B518DF" w:rsidRDefault="007115C2" w:rsidP="00770170">
            <w:pPr>
              <w:suppressAutoHyphens/>
              <w:jc w:val="both"/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</w:pPr>
          </w:p>
          <w:p w:rsidR="007115C2" w:rsidRPr="00B518DF" w:rsidRDefault="007115C2" w:rsidP="00770170">
            <w:pPr>
              <w:numPr>
                <w:ilvl w:val="0"/>
                <w:numId w:val="13"/>
              </w:numPr>
              <w:suppressAutoHyphens/>
              <w:jc w:val="both"/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</w:pPr>
            <w:r w:rsidRPr="00B518DF"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  <w:t>Начин спровођења контроле и обезбеђивање квалитета: Добављач  је у обавези да обезбеди квалитет испоручених добара у складу са свим стандардима и нормативима;</w:t>
            </w:r>
          </w:p>
          <w:p w:rsidR="007115C2" w:rsidRPr="00B518DF" w:rsidRDefault="007115C2" w:rsidP="00770170">
            <w:pPr>
              <w:suppressAutoHyphens/>
              <w:ind w:right="176"/>
              <w:jc w:val="both"/>
              <w:rPr>
                <w:rFonts w:ascii="Arial" w:eastAsia="Arial Unicode MS" w:hAnsi="Arial" w:cs="Arial"/>
                <w:b/>
                <w:iCs/>
                <w:kern w:val="1"/>
                <w:lang w:val="sr-Cyrl-RS" w:eastAsia="ar-SA"/>
              </w:rPr>
            </w:pPr>
            <w:r w:rsidRPr="00B518DF"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  <w:t xml:space="preserve">Добављач одговара за квалитет испоручених добара. Сви недостаци у квалитету испорученог материјала се записнички констатују и понуђач је дужан да у року од </w:t>
            </w:r>
            <w:r w:rsidRPr="00B518DF">
              <w:rPr>
                <w:rFonts w:ascii="Arial" w:eastAsia="Arial Unicode MS" w:hAnsi="Arial" w:cs="Arial"/>
                <w:iCs/>
                <w:kern w:val="1"/>
                <w:u w:val="single"/>
                <w:lang w:val="sr-Cyrl-RS" w:eastAsia="ar-SA"/>
              </w:rPr>
              <w:t>два дана</w:t>
            </w:r>
            <w:r w:rsidRPr="00B518DF"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  <w:t xml:space="preserve"> уклони одређене недостатке.</w:t>
            </w:r>
          </w:p>
          <w:p w:rsidR="007115C2" w:rsidRPr="00B518DF" w:rsidRDefault="007115C2" w:rsidP="00770170">
            <w:pPr>
              <w:suppressAutoHyphens/>
              <w:ind w:left="650" w:right="176"/>
              <w:jc w:val="both"/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</w:pPr>
            <w:r w:rsidRPr="00B518DF"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  <w:t xml:space="preserve"> Уколико понуђач не испоштује техничке карактеристике дате у </w:t>
            </w:r>
            <w:r w:rsidRPr="00B518DF"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  <w:lastRenderedPageBreak/>
              <w:t>понуди, наручилац   задржава право да раскине уговор;</w:t>
            </w:r>
          </w:p>
          <w:p w:rsidR="007115C2" w:rsidRPr="00B518DF" w:rsidRDefault="007115C2" w:rsidP="00770170">
            <w:pPr>
              <w:suppressAutoHyphens/>
              <w:ind w:left="650"/>
              <w:jc w:val="both"/>
              <w:rPr>
                <w:rFonts w:ascii="Arial" w:eastAsia="Arial Unicode MS" w:hAnsi="Arial" w:cs="Arial"/>
                <w:iCs/>
                <w:kern w:val="1"/>
                <w:lang w:val="sr-Cyrl-RS" w:eastAsia="ar-SA"/>
              </w:rPr>
            </w:pPr>
          </w:p>
          <w:p w:rsidR="007115C2" w:rsidRPr="00B518DF" w:rsidRDefault="007115C2" w:rsidP="00770170">
            <w:pPr>
              <w:suppressAutoHyphens/>
              <w:spacing w:after="200" w:line="276" w:lineRule="auto"/>
              <w:ind w:left="650"/>
              <w:rPr>
                <w:rFonts w:ascii="Arial" w:eastAsia="Arial Unicode MS" w:hAnsi="Arial" w:cs="Arial"/>
                <w:kern w:val="1"/>
                <w:lang w:val="sr-Cyrl-RS" w:eastAsia="ar-SA"/>
              </w:rPr>
            </w:pPr>
            <w:r w:rsidRPr="00B518DF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Вршац, </w:t>
            </w:r>
            <w:r>
              <w:rPr>
                <w:rFonts w:ascii="Arial" w:eastAsia="Arial Unicode MS" w:hAnsi="Arial" w:cs="Arial"/>
                <w:kern w:val="1"/>
                <w:lang w:val="sr-Latn-RS" w:eastAsia="ar-SA"/>
              </w:rPr>
              <w:t>27</w:t>
            </w:r>
            <w:r w:rsidRPr="00B518DF">
              <w:rPr>
                <w:rFonts w:ascii="Arial" w:eastAsia="Arial Unicode MS" w:hAnsi="Arial" w:cs="Arial"/>
                <w:kern w:val="1"/>
                <w:lang w:val="sr-Latn-RS" w:eastAsia="ar-SA"/>
              </w:rPr>
              <w:t>.11</w:t>
            </w:r>
            <w:r w:rsidRPr="00B518DF">
              <w:rPr>
                <w:rFonts w:ascii="Arial" w:eastAsia="Arial Unicode MS" w:hAnsi="Arial" w:cs="Arial"/>
                <w:kern w:val="1"/>
                <w:lang w:val="sr-Cyrl-RS" w:eastAsia="ar-SA"/>
              </w:rPr>
              <w:t>.201</w:t>
            </w:r>
            <w:r>
              <w:rPr>
                <w:rFonts w:ascii="Arial" w:eastAsia="Arial Unicode MS" w:hAnsi="Arial" w:cs="Arial"/>
                <w:kern w:val="1"/>
                <w:lang w:val="sr-Latn-RS" w:eastAsia="ar-SA"/>
              </w:rPr>
              <w:t>9</w:t>
            </w:r>
            <w:r w:rsidRPr="00B518DF">
              <w:rPr>
                <w:rFonts w:ascii="Arial" w:eastAsia="Arial Unicode MS" w:hAnsi="Arial" w:cs="Arial"/>
                <w:kern w:val="1"/>
                <w:lang w:val="sr-Cyrl-RS" w:eastAsia="ar-SA"/>
              </w:rPr>
              <w:t>.год.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Техничку спецификацију сачинио: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RS"/>
              </w:rPr>
            </w:pP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________</w:t>
            </w:r>
            <w:r>
              <w:rPr>
                <w:rFonts w:ascii="Arial" w:hAnsi="Arial" w:cs="Arial"/>
                <w:lang w:val="sr-Cyrl-RS"/>
              </w:rPr>
              <w:t>_______________________________</w:t>
            </w:r>
          </w:p>
          <w:p w:rsidR="007115C2" w:rsidRPr="00B518DF" w:rsidRDefault="007115C2" w:rsidP="0077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Cyrl-RS"/>
              </w:rPr>
            </w:pPr>
            <w:r w:rsidRPr="00B518DF">
              <w:rPr>
                <w:rFonts w:ascii="Arial" w:hAnsi="Arial" w:cs="Arial"/>
                <w:lang w:val="sr-Cyrl-RS"/>
              </w:rPr>
              <w:t>Милан Панић-Руководилац Службе за заједничке послове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5C2" w:rsidRPr="00B518DF" w:rsidRDefault="007115C2" w:rsidP="00770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r-Cyrl-RS"/>
              </w:rPr>
            </w:pPr>
          </w:p>
        </w:tc>
      </w:tr>
    </w:tbl>
    <w:p w:rsidR="007115C2" w:rsidRDefault="007115C2" w:rsidP="007115C2">
      <w:pPr>
        <w:jc w:val="both"/>
        <w:rPr>
          <w:rFonts w:ascii="Arial" w:hAnsi="Arial" w:cs="Arial"/>
          <w:lang w:val="sr-Latn-CS"/>
        </w:rPr>
      </w:pPr>
    </w:p>
    <w:p w:rsidR="007115C2" w:rsidRDefault="007115C2" w:rsidP="007115C2">
      <w:pPr>
        <w:jc w:val="both"/>
        <w:rPr>
          <w:rFonts w:ascii="Arial" w:hAnsi="Arial" w:cs="Arial"/>
          <w:lang w:val="sr-Latn-CS"/>
        </w:rPr>
      </w:pP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УКУПНО:______________ без ПДВ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Словима: ________________________________________________________________________________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УКУПНО:_______________ са ПДВ</w:t>
      </w:r>
    </w:p>
    <w:p w:rsidR="007115C2" w:rsidRPr="00A13CB5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 __________ дана од дана испоставе рачуна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</w:t>
      </w:r>
      <w:r>
        <w:rPr>
          <w:rFonts w:ascii="Arial" w:hAnsi="Arial" w:cs="Arial"/>
          <w:sz w:val="20"/>
          <w:szCs w:val="20"/>
          <w:lang w:val="sr-Cyrl-CS"/>
        </w:rPr>
        <w:t>(не може бизи краћи од 15 ни дужи од 45 дана)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115C2" w:rsidRPr="00940480" w:rsidRDefault="007115C2" w:rsidP="007115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важења понуде: ___________ дана од дана отварања понуда </w:t>
      </w:r>
      <w:r>
        <w:rPr>
          <w:rFonts w:ascii="Arial" w:hAnsi="Arial" w:cs="Arial"/>
          <w:sz w:val="20"/>
          <w:szCs w:val="20"/>
          <w:lang w:val="sr-Cyrl-CS"/>
        </w:rPr>
        <w:t>(не може бити краћи од 30 дана)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______________________</w:t>
      </w:r>
    </w:p>
    <w:p w:rsidR="007115C2" w:rsidRDefault="007115C2" w:rsidP="007115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7115C2" w:rsidRPr="007115C2" w:rsidRDefault="007115C2" w:rsidP="007115C2">
      <w:pPr>
        <w:jc w:val="both"/>
        <w:rPr>
          <w:rFonts w:ascii="Arial" w:hAnsi="Arial" w:cs="Arial"/>
          <w:lang w:val="sr-Cyrl-CS"/>
        </w:rPr>
      </w:pPr>
      <w:r w:rsidRPr="00EC1504">
        <w:rPr>
          <w:rFonts w:ascii="Arial" w:hAnsi="Arial" w:cs="Arial"/>
          <w:sz w:val="22"/>
          <w:szCs w:val="22"/>
          <w:lang w:val="sr-Cyrl-CS"/>
        </w:rPr>
        <w:t xml:space="preserve">Дана: _______________ </w:t>
      </w:r>
      <w:r>
        <w:rPr>
          <w:rFonts w:ascii="Arial" w:hAnsi="Arial" w:cs="Arial"/>
          <w:lang w:val="sr-Cyrl-CS"/>
        </w:rPr>
        <w:t xml:space="preserve">                                                  потпис овлашћеног ли</w:t>
      </w:r>
      <w:r>
        <w:rPr>
          <w:rFonts w:ascii="Arial" w:hAnsi="Arial" w:cs="Arial"/>
          <w:lang w:val="sr-Cyrl-CS"/>
        </w:rPr>
        <w:t>ца</w:t>
      </w:r>
    </w:p>
    <w:p w:rsidR="007115C2" w:rsidRDefault="007115C2" w:rsidP="007115C2">
      <w:pPr>
        <w:jc w:val="center"/>
        <w:rPr>
          <w:rFonts w:ascii="Arial" w:hAnsi="Arial" w:cs="Arial"/>
          <w:lang w:val="sr-Latn-CS"/>
        </w:rPr>
      </w:pPr>
    </w:p>
    <w:p w:rsidR="006C2FC3" w:rsidRDefault="006C2FC3"/>
    <w:sectPr w:rsidR="006C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619"/>
    <w:multiLevelType w:val="hybridMultilevel"/>
    <w:tmpl w:val="5ACEEBEE"/>
    <w:lvl w:ilvl="0" w:tplc="AF90D9F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8B190D"/>
    <w:multiLevelType w:val="hybridMultilevel"/>
    <w:tmpl w:val="D162480A"/>
    <w:lvl w:ilvl="0" w:tplc="D8AE1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140"/>
    <w:multiLevelType w:val="hybridMultilevel"/>
    <w:tmpl w:val="3C9E0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E2EA8"/>
    <w:multiLevelType w:val="hybridMultilevel"/>
    <w:tmpl w:val="DE5C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2B2"/>
    <w:multiLevelType w:val="hybridMultilevel"/>
    <w:tmpl w:val="87507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E0978"/>
    <w:multiLevelType w:val="hybridMultilevel"/>
    <w:tmpl w:val="CCD0E3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7484"/>
    <w:multiLevelType w:val="hybridMultilevel"/>
    <w:tmpl w:val="37D09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45E48"/>
    <w:multiLevelType w:val="hybridMultilevel"/>
    <w:tmpl w:val="C8E0B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D28AB"/>
    <w:multiLevelType w:val="hybridMultilevel"/>
    <w:tmpl w:val="466E493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3D47"/>
    <w:multiLevelType w:val="hybridMultilevel"/>
    <w:tmpl w:val="2CC0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7109"/>
    <w:multiLevelType w:val="hybridMultilevel"/>
    <w:tmpl w:val="76CA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A"/>
    <w:rsid w:val="006C2FC3"/>
    <w:rsid w:val="007115C2"/>
    <w:rsid w:val="00E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403DD-9DC2-4963-B0D1-2C91DB3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1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15C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rsid w:val="007115C2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115C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7115C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Default">
    <w:name w:val="Default"/>
    <w:rsid w:val="00711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7115C2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0">
    <w:name w:val="normal"/>
    <w:basedOn w:val="Normal"/>
    <w:rsid w:val="007115C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TimesNewRomanBefore12ptLinespacingDouble">
    <w:name w:val="Style Times New Roman Before:  12 pt Line spacing:  Double"/>
    <w:basedOn w:val="Normal"/>
    <w:rsid w:val="007115C2"/>
    <w:pPr>
      <w:spacing w:before="240" w:after="200"/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711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C2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115C2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15C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2</cp:revision>
  <dcterms:created xsi:type="dcterms:W3CDTF">2019-11-27T09:58:00Z</dcterms:created>
  <dcterms:modified xsi:type="dcterms:W3CDTF">2019-11-27T10:01:00Z</dcterms:modified>
</cp:coreProperties>
</file>